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000"/>
      </w:tblPr>
      <w:tblGrid>
        <w:gridCol w:w="3528"/>
        <w:gridCol w:w="2340"/>
        <w:gridCol w:w="4032"/>
      </w:tblGrid>
      <w:tr w:rsidR="009E743B" w:rsidTr="008F1C30">
        <w:trPr>
          <w:trHeight w:hRule="exact" w:val="1792"/>
        </w:trPr>
        <w:tc>
          <w:tcPr>
            <w:tcW w:w="3528" w:type="dxa"/>
          </w:tcPr>
          <w:p w:rsidR="009E743B" w:rsidRDefault="009E743B" w:rsidP="008F1C30">
            <w:pPr>
              <w:autoSpaceDE w:val="0"/>
              <w:snapToGrid w:val="0"/>
              <w:spacing w:line="360" w:lineRule="auto"/>
              <w:jc w:val="both"/>
            </w:pPr>
            <w:r>
              <w:rPr>
                <w:rFonts w:ascii="Garamond" w:hAnsi="Garamond"/>
              </w:rPr>
              <w:t xml:space="preserve">      </w:t>
            </w:r>
            <w:r w:rsidRPr="008C649E">
              <w:object w:dxaOrig="2594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85.5pt" o:ole="" filled="t">
                  <v:fill color2="black"/>
                  <v:imagedata r:id="rId8" o:title=""/>
                </v:shape>
                <o:OLEObject Type="Embed" ProgID="PBrush" ShapeID="_x0000_i1025" DrawAspect="Content" ObjectID="_1326791447" r:id="rId9"/>
              </w:object>
            </w:r>
          </w:p>
        </w:tc>
        <w:tc>
          <w:tcPr>
            <w:tcW w:w="2340" w:type="dxa"/>
          </w:tcPr>
          <w:p w:rsidR="009E743B" w:rsidRDefault="009E743B" w:rsidP="008F1C30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8C649E">
              <w:object w:dxaOrig="2025" w:dyaOrig="2399">
                <v:shape id="_x0000_i1026" type="#_x0000_t75" style="width:75pt;height:89.25pt" o:ole="" filled="t">
                  <v:fill color2="black"/>
                  <v:imagedata r:id="rId10" o:title=""/>
                </v:shape>
                <o:OLEObject Type="Embed" ProgID="PBrush" ShapeID="_x0000_i1026" DrawAspect="Content" ObjectID="_1326791448" r:id="rId11"/>
              </w:object>
            </w:r>
          </w:p>
        </w:tc>
        <w:tc>
          <w:tcPr>
            <w:tcW w:w="4032" w:type="dxa"/>
          </w:tcPr>
          <w:p w:rsidR="009E743B" w:rsidRDefault="009E743B" w:rsidP="008F1C30">
            <w:pPr>
              <w:pStyle w:val="Tekstdymka"/>
              <w:snapToGrid w:val="0"/>
              <w:rPr>
                <w:rFonts w:ascii="Arial" w:hAnsi="Arial" w:cs="Arial"/>
              </w:rPr>
            </w:pPr>
          </w:p>
          <w:p w:rsidR="009E743B" w:rsidRDefault="009E743B" w:rsidP="008F1C3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73660</wp:posOffset>
                  </wp:positionV>
                  <wp:extent cx="1188085" cy="802005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743B" w:rsidRDefault="009E743B" w:rsidP="008F1C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743B" w:rsidRDefault="009E743B" w:rsidP="008F1C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43B" w:rsidTr="008F1C30">
        <w:trPr>
          <w:trHeight w:val="538"/>
        </w:trPr>
        <w:tc>
          <w:tcPr>
            <w:tcW w:w="9900" w:type="dxa"/>
            <w:gridSpan w:val="3"/>
          </w:tcPr>
          <w:p w:rsidR="009E743B" w:rsidRDefault="009E743B" w:rsidP="008F1C30">
            <w:pPr>
              <w:autoSpaceDE w:val="0"/>
              <w:snapToGrid w:val="0"/>
              <w:spacing w:line="360" w:lineRule="auto"/>
              <w:jc w:val="cent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_______________________________________________________________________</w:t>
            </w:r>
          </w:p>
        </w:tc>
      </w:tr>
    </w:tbl>
    <w:p w:rsidR="009E743B" w:rsidRDefault="009E743B" w:rsidP="009E743B">
      <w:pPr>
        <w:jc w:val="center"/>
      </w:pPr>
    </w:p>
    <w:p w:rsidR="009E743B" w:rsidRDefault="009E743B" w:rsidP="009E743B">
      <w:pPr>
        <w:jc w:val="center"/>
        <w:rPr>
          <w:rFonts w:ascii="Arial Black" w:hAnsi="Arial Black"/>
          <w:sz w:val="32"/>
          <w:szCs w:val="32"/>
        </w:rPr>
      </w:pPr>
    </w:p>
    <w:p w:rsidR="009E743B" w:rsidRDefault="009E743B" w:rsidP="009E743B">
      <w:pPr>
        <w:jc w:val="center"/>
        <w:rPr>
          <w:rFonts w:ascii="Arial Black" w:hAnsi="Arial Black"/>
          <w:sz w:val="32"/>
          <w:szCs w:val="32"/>
        </w:rPr>
      </w:pP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hadow/>
          <w:sz w:val="48"/>
          <w:szCs w:val="48"/>
        </w:rPr>
      </w:pPr>
      <w:r>
        <w:rPr>
          <w:rFonts w:ascii="Arial" w:hAnsi="Arial" w:cs="Arial"/>
          <w:b/>
          <w:shadow/>
          <w:sz w:val="48"/>
          <w:szCs w:val="48"/>
        </w:rPr>
        <w:t>PLAN ODNOWY MIEJSCOWOŚCI</w:t>
      </w: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hadow/>
          <w:sz w:val="48"/>
          <w:szCs w:val="48"/>
        </w:rPr>
      </w:pPr>
      <w:r>
        <w:rPr>
          <w:rFonts w:ascii="Arial" w:hAnsi="Arial" w:cs="Arial"/>
          <w:b/>
          <w:shadow/>
          <w:sz w:val="48"/>
          <w:szCs w:val="48"/>
        </w:rPr>
        <w:t>LASKI</w:t>
      </w: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hadow/>
          <w:sz w:val="48"/>
          <w:szCs w:val="48"/>
        </w:rPr>
      </w:pPr>
      <w:r>
        <w:rPr>
          <w:rFonts w:ascii="Arial" w:hAnsi="Arial" w:cs="Arial"/>
          <w:b/>
          <w:shadow/>
          <w:sz w:val="48"/>
          <w:szCs w:val="48"/>
        </w:rPr>
        <w:t>NA LATA 2009 - 2016</w:t>
      </w: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9E743B" w:rsidRDefault="009E743B" w:rsidP="009E743B">
      <w:pPr>
        <w:spacing w:line="360" w:lineRule="auto"/>
        <w:jc w:val="center"/>
      </w:pPr>
    </w:p>
    <w:p w:rsidR="009E743B" w:rsidRDefault="009E743B" w:rsidP="009E743B">
      <w:pPr>
        <w:spacing w:line="360" w:lineRule="auto"/>
        <w:jc w:val="center"/>
      </w:pPr>
    </w:p>
    <w:p w:rsidR="009E743B" w:rsidRDefault="009E743B" w:rsidP="009E743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9E743B" w:rsidRDefault="009E743B" w:rsidP="009E743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9E743B" w:rsidRDefault="009E743B" w:rsidP="009E743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GMINA PIONKI</w:t>
      </w: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POWIAT RADOMSKI</w:t>
      </w:r>
    </w:p>
    <w:p w:rsidR="009E743B" w:rsidRDefault="009E743B" w:rsidP="009E743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WOJEWÓDZTWO MAZOWIECKIE</w:t>
      </w:r>
    </w:p>
    <w:p w:rsidR="009E743B" w:rsidRDefault="009E743B" w:rsidP="009E743B">
      <w:pPr>
        <w:jc w:val="center"/>
        <w:rPr>
          <w:rFonts w:ascii="Verdana" w:hAnsi="Verdana"/>
          <w:sz w:val="22"/>
          <w:szCs w:val="22"/>
        </w:rPr>
      </w:pPr>
    </w:p>
    <w:p w:rsidR="009E743B" w:rsidRDefault="009E743B" w:rsidP="009E743B">
      <w:pPr>
        <w:jc w:val="center"/>
      </w:pPr>
    </w:p>
    <w:p w:rsidR="009E743B" w:rsidRDefault="009E743B" w:rsidP="009E743B">
      <w:pPr>
        <w:jc w:val="center"/>
      </w:pPr>
    </w:p>
    <w:p w:rsidR="009E743B" w:rsidRDefault="009E743B" w:rsidP="009E743B">
      <w:pPr>
        <w:rPr>
          <w:rFonts w:ascii="Arial" w:hAnsi="Arial" w:cs="Arial"/>
        </w:rPr>
      </w:pPr>
    </w:p>
    <w:p w:rsidR="009E743B" w:rsidRDefault="009E743B" w:rsidP="009E743B">
      <w:pPr>
        <w:jc w:val="center"/>
        <w:rPr>
          <w:rFonts w:ascii="Arial" w:hAnsi="Arial" w:cs="Arial"/>
        </w:rPr>
      </w:pPr>
    </w:p>
    <w:p w:rsidR="009E743B" w:rsidRDefault="009E743B" w:rsidP="009E743B">
      <w:pPr>
        <w:jc w:val="center"/>
        <w:rPr>
          <w:rFonts w:ascii="Arial" w:hAnsi="Arial" w:cs="Arial"/>
        </w:rPr>
      </w:pPr>
    </w:p>
    <w:p w:rsidR="009E743B" w:rsidRDefault="009E743B" w:rsidP="009E743B">
      <w:pPr>
        <w:jc w:val="center"/>
        <w:rPr>
          <w:rFonts w:ascii="Arial" w:hAnsi="Arial" w:cs="Arial"/>
        </w:rPr>
      </w:pPr>
    </w:p>
    <w:p w:rsidR="009E743B" w:rsidRDefault="009E743B" w:rsidP="009E743B">
      <w:pPr>
        <w:jc w:val="center"/>
        <w:rPr>
          <w:rFonts w:ascii="Arial" w:hAnsi="Arial" w:cs="Arial"/>
        </w:rPr>
      </w:pPr>
    </w:p>
    <w:p w:rsidR="009E743B" w:rsidRDefault="009E743B" w:rsidP="009E74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LASKI</w:t>
      </w:r>
      <w:r w:rsidR="00F24649">
        <w:rPr>
          <w:rFonts w:ascii="Arial" w:hAnsi="Arial" w:cs="Arial"/>
          <w:b/>
          <w:bCs/>
        </w:rPr>
        <w:t xml:space="preserve"> 2009</w:t>
      </w:r>
    </w:p>
    <w:p w:rsidR="009E743B" w:rsidRDefault="009E743B" w:rsidP="009E743B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Spis treści</w:t>
      </w: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sectPr w:rsidR="009E743B">
          <w:footerReference w:type="default" r:id="rId13"/>
          <w:footnotePr>
            <w:pos w:val="beneathText"/>
          </w:footnotePr>
          <w:pgSz w:w="11905" w:h="16837"/>
          <w:pgMar w:top="1418" w:right="1418" w:bottom="1418" w:left="1418" w:header="708" w:footer="709" w:gutter="0"/>
          <w:cols w:space="708"/>
          <w:titlePg/>
          <w:docGrid w:linePitch="360"/>
        </w:sectPr>
      </w:pPr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r w:rsidRPr="00B15FEC">
        <w:rPr>
          <w:rFonts w:ascii="Arial" w:hAnsi="Arial" w:cs="Arial"/>
          <w:sz w:val="22"/>
          <w:szCs w:val="22"/>
        </w:rPr>
        <w:lastRenderedPageBreak/>
        <w:fldChar w:fldCharType="begin"/>
      </w:r>
      <w:r w:rsidR="009E743B" w:rsidRPr="00B15FEC">
        <w:rPr>
          <w:rFonts w:ascii="Arial" w:hAnsi="Arial" w:cs="Arial"/>
          <w:sz w:val="22"/>
          <w:szCs w:val="22"/>
        </w:rPr>
        <w:instrText xml:space="preserve"> TOC \o "1-9" \t "Nagłówek 9;9;Nagłówek 8;8;Nagłówek 7;7;Nagłówek 6;6;Nagłówek 5;5;Nagłówek 4;4;Nagłówek 3;3;Nagłówek 2;2;Nagłówek 1;1;Normal;2;Nagłówek 2 + 11 pt;2" \h</w:instrText>
      </w:r>
      <w:r w:rsidRPr="00B15FEC">
        <w:rPr>
          <w:rFonts w:ascii="Arial" w:hAnsi="Arial" w:cs="Arial"/>
          <w:sz w:val="22"/>
          <w:szCs w:val="22"/>
        </w:rPr>
        <w:fldChar w:fldCharType="separate"/>
      </w:r>
      <w:hyperlink w:anchor="_Toc217716293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1.Wstęp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_Toc217716293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3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294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2.Analiza zasobów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_Toc217716294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4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295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2.1.Informacje ogólne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_Toc217716295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4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296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2.2.Środowisko przyrodnicze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_Toc217716296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5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297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2.3.Obiekty zabytkowe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_Toc217716297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7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298" w:history="1">
        <w:r w:rsidR="00183655">
          <w:rPr>
            <w:rStyle w:val="Hipercze"/>
            <w:rFonts w:eastAsia="Arial Unicode MS" w:cs="Arial"/>
            <w:noProof/>
            <w:sz w:val="22"/>
            <w:szCs w:val="22"/>
          </w:rPr>
          <w:t>2.4.Mieszkańcy Lasek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_Toc217716298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7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01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2.5.Infrastruktura techniczna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_Toc217716301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9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02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2.6.Sfera społeczna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_Toc217716302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10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03" w:history="1">
        <w:r w:rsidR="009E743B" w:rsidRPr="00B15FEC">
          <w:rPr>
            <w:rStyle w:val="Hipercze"/>
            <w:rFonts w:eastAsia="Arial Unicode MS" w:cs="Arial"/>
            <w:noProof/>
            <w:sz w:val="22"/>
            <w:szCs w:val="22"/>
          </w:rPr>
          <w:t>2.7.Gospodarka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_Toc217716303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11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08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3.Analiza SWOT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_Toc217716308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14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09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4.Wizja rozwoju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_Toc217716309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17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0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5.Planowane kierunki rozwoju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_Toc217716310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18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1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6.Opis planowanych przedsięwzięć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_Toc217716311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19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2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6.1.Zadania planowane do realizacji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_Toc217716312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19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7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6.2.Harmonogram realizacji zadań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_Toc217716317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20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8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7.Zarządzanie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_Toc217716318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20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19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7.1.Podmioty uczestniczące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_Toc217716319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20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20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7.2.Komunikacja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_Toc217716320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21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21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7.3.System monitorowania Planu Odnowy Miejscowości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_Toc217716321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21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22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8.Spis rysunków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_Toc217716322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21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23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9.Spis tabel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_Toc217716323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22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Pr="00B15FEC" w:rsidRDefault="00FB4873" w:rsidP="009E743B">
      <w:pPr>
        <w:pStyle w:val="Spistreci2"/>
        <w:tabs>
          <w:tab w:val="right" w:leader="dot" w:pos="9059"/>
        </w:tabs>
        <w:spacing w:before="0" w:line="360" w:lineRule="auto"/>
        <w:jc w:val="both"/>
        <w:rPr>
          <w:rFonts w:ascii="Arial" w:hAnsi="Arial" w:cs="Arial"/>
          <w:b w:val="0"/>
          <w:bCs w:val="0"/>
          <w:noProof/>
          <w:sz w:val="22"/>
          <w:szCs w:val="22"/>
          <w:lang w:eastAsia="pl-PL"/>
        </w:rPr>
      </w:pPr>
      <w:hyperlink w:anchor="_Toc217716324" w:history="1">
        <w:r w:rsidR="009E743B" w:rsidRPr="00B15FEC">
          <w:rPr>
            <w:rStyle w:val="Hipercze"/>
            <w:rFonts w:cs="Arial"/>
            <w:noProof/>
            <w:sz w:val="22"/>
            <w:szCs w:val="22"/>
          </w:rPr>
          <w:t>10.Spis wykresów</w:t>
        </w:r>
        <w:r w:rsidR="009E743B" w:rsidRPr="00B15FEC">
          <w:rPr>
            <w:rFonts w:ascii="Arial" w:hAnsi="Arial" w:cs="Arial"/>
            <w:noProof/>
            <w:sz w:val="22"/>
            <w:szCs w:val="22"/>
          </w:rPr>
          <w:tab/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begin"/>
        </w:r>
        <w:r w:rsidR="009E743B" w:rsidRPr="00B15FEC">
          <w:rPr>
            <w:rFonts w:ascii="Arial" w:hAnsi="Arial" w:cs="Arial"/>
            <w:noProof/>
            <w:sz w:val="22"/>
            <w:szCs w:val="22"/>
          </w:rPr>
          <w:instrText xml:space="preserve"> PAGEREF _Toc217716324 \h </w:instrText>
        </w:r>
        <w:r w:rsidRPr="00B15FEC">
          <w:rPr>
            <w:rFonts w:ascii="Arial" w:hAnsi="Arial" w:cs="Arial"/>
            <w:noProof/>
            <w:sz w:val="22"/>
            <w:szCs w:val="22"/>
          </w:rPr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183655">
          <w:rPr>
            <w:rFonts w:ascii="Arial" w:hAnsi="Arial" w:cs="Arial"/>
            <w:noProof/>
            <w:sz w:val="22"/>
            <w:szCs w:val="22"/>
          </w:rPr>
          <w:t>22</w:t>
        </w:r>
        <w:r w:rsidRPr="00B15FEC">
          <w:rPr>
            <w:rFonts w:ascii="Arial" w:hAnsi="Arial" w:cs="Arial"/>
            <w:noProof/>
            <w:sz w:val="22"/>
            <w:szCs w:val="22"/>
          </w:rPr>
          <w:fldChar w:fldCharType="end"/>
        </w:r>
      </w:hyperlink>
    </w:p>
    <w:p w:rsidR="009E743B" w:rsidRDefault="00FB4873" w:rsidP="009E743B">
      <w:pPr>
        <w:pStyle w:val="Spistreci2"/>
        <w:tabs>
          <w:tab w:val="right" w:leader="dot" w:pos="9069"/>
        </w:tabs>
        <w:spacing w:before="0" w:line="360" w:lineRule="auto"/>
        <w:jc w:val="both"/>
        <w:rPr>
          <w:rFonts w:cs="Arial"/>
          <w:sz w:val="22"/>
          <w:szCs w:val="22"/>
        </w:rPr>
        <w:sectPr w:rsidR="009E743B"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5" w:h="16837"/>
          <w:pgMar w:top="1418" w:right="1418" w:bottom="1418" w:left="1418" w:header="708" w:footer="709" w:gutter="0"/>
          <w:cols w:space="708"/>
          <w:docGrid w:linePitch="360"/>
        </w:sectPr>
      </w:pPr>
      <w:r w:rsidRPr="00B15FEC">
        <w:rPr>
          <w:rFonts w:ascii="Arial" w:hAnsi="Arial" w:cs="Arial"/>
          <w:sz w:val="22"/>
          <w:szCs w:val="22"/>
        </w:rPr>
        <w:fldChar w:fldCharType="end"/>
      </w:r>
    </w:p>
    <w:p w:rsidR="009E743B" w:rsidRDefault="009E743B" w:rsidP="009E743B">
      <w:pPr>
        <w:pStyle w:val="Podstawowy"/>
        <w:tabs>
          <w:tab w:val="right" w:leader="dot" w:pos="9060"/>
        </w:tabs>
        <w:spacing w:after="0" w:line="360" w:lineRule="auto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Podstawowy"/>
        <w:rPr>
          <w:rFonts w:cs="Arial"/>
          <w:b/>
        </w:rPr>
      </w:pPr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bookmarkStart w:id="0" w:name="_Toc217716293"/>
      <w:r>
        <w:lastRenderedPageBreak/>
        <w:t>1.Wstęp</w:t>
      </w:r>
      <w:bookmarkEnd w:id="0"/>
    </w:p>
    <w:p w:rsidR="00245E29" w:rsidRDefault="00245E29" w:rsidP="003A1F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3A1F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Odnowy Miejscowości jest narzędziem dla podniesienia standardu życia i pracy poprzez realizację zadań inwestycyjnych zwiększających atrakcyjność zamieszkania w danej miejscowości. Celem tego planu jest ponadto rozwój tożsamości danej społeczności. </w:t>
      </w:r>
    </w:p>
    <w:p w:rsidR="003A1F9F" w:rsidRDefault="003A1F9F" w:rsidP="003A1F9F">
      <w:pPr>
        <w:pStyle w:val="Podstawowy"/>
        <w:autoSpaceDE w:val="0"/>
        <w:spacing w:after="0" w:line="360" w:lineRule="auto"/>
        <w:rPr>
          <w:rFonts w:cs="Arial"/>
        </w:rPr>
      </w:pPr>
      <w:r>
        <w:rPr>
          <w:rFonts w:cs="Arial"/>
        </w:rPr>
        <w:t>Realizacja zamierzeń wpisanych w zakres Planu Odnowy Miej</w:t>
      </w:r>
      <w:r w:rsidR="00434AD8">
        <w:rPr>
          <w:rFonts w:cs="Arial"/>
        </w:rPr>
        <w:t>scowości przyczyni</w:t>
      </w:r>
      <w:r w:rsidR="008F5083">
        <w:rPr>
          <w:rFonts w:cs="Arial"/>
        </w:rPr>
        <w:t xml:space="preserve"> się </w:t>
      </w:r>
      <w:r>
        <w:rPr>
          <w:rFonts w:cs="Arial"/>
        </w:rPr>
        <w:t xml:space="preserve"> do wykreowania pozytywnego wizerunku miejscowości, zarówno jako atrakcyjnego miejsca zamieszkania, jak i wartego odwiedzenia. W związku z tym konieczna jest realizacja działań zorientowanych na:</w:t>
      </w:r>
    </w:p>
    <w:p w:rsidR="003A1F9F" w:rsidRDefault="003A1F9F" w:rsidP="003A1F9F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względnej równowagi pomiędzy potrzebami i preferencjami społecznymi, funkcjami oraz zagospodarowaniem przestrzeni,</w:t>
      </w:r>
    </w:p>
    <w:p w:rsidR="003A1F9F" w:rsidRDefault="003A1F9F" w:rsidP="003A1F9F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optymalne wykorzystanie zasobów własnych miejscowości, które determinują poziom atrakcyjności lokalizacyjnej dla ludności,</w:t>
      </w:r>
    </w:p>
    <w:p w:rsidR="003A1F9F" w:rsidRPr="003A1F9F" w:rsidRDefault="003A1F9F" w:rsidP="003A1F9F">
      <w:pPr>
        <w:numPr>
          <w:ilvl w:val="0"/>
          <w:numId w:val="5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stałe monitorowanie otoczenia miejscowości, mające na celu poszukiwanie szans jej rozwoju i unikanie zagrożeń w tym zakresie.</w:t>
      </w:r>
    </w:p>
    <w:p w:rsidR="000026F4" w:rsidRPr="000026F4" w:rsidRDefault="000026F4" w:rsidP="003A1F9F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Plan Odnowy Miejscowoś</w:t>
      </w:r>
      <w:r w:rsidR="003A1F9F">
        <w:rPr>
          <w:rFonts w:ascii="Arial" w:eastAsiaTheme="minorHAnsi" w:hAnsi="Arial" w:cs="Arial"/>
          <w:sz w:val="22"/>
          <w:szCs w:val="22"/>
          <w:lang w:eastAsia="en-US"/>
        </w:rPr>
        <w:t xml:space="preserve">ci Laski </w:t>
      </w:r>
      <w:r w:rsidR="00572A52">
        <w:rPr>
          <w:rFonts w:ascii="Arial" w:eastAsiaTheme="minorHAnsi" w:hAnsi="Arial" w:cs="Arial"/>
          <w:sz w:val="22"/>
          <w:szCs w:val="22"/>
          <w:lang w:eastAsia="en-US"/>
        </w:rPr>
        <w:t xml:space="preserve"> ma się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wszystkim przyczynić 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 xml:space="preserve"> do podniesienia</w:t>
      </w:r>
    </w:p>
    <w:p w:rsidR="000026F4" w:rsidRPr="000026F4" w:rsidRDefault="000026F4" w:rsidP="003A1F9F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standardu ż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ycia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i pracy we wskazanej miejscowoś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ci poprzez m.in.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realizacje okreś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lonych priorytetowych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inwestycji. Planowane przedsięwzię</w:t>
      </w:r>
      <w:r w:rsidR="00572A52">
        <w:rPr>
          <w:rFonts w:ascii="Arial" w:eastAsiaTheme="minorHAnsi" w:hAnsi="Arial" w:cs="Arial"/>
          <w:sz w:val="22"/>
          <w:szCs w:val="22"/>
          <w:lang w:eastAsia="en-US"/>
        </w:rPr>
        <w:t>cia mają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zaktywizować mieszkań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ców do dział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ań</w:t>
      </w:r>
      <w:r w:rsidR="00434AD8">
        <w:rPr>
          <w:rFonts w:ascii="Arial" w:eastAsiaTheme="minorHAnsi" w:hAnsi="Arial" w:cs="Arial"/>
          <w:sz w:val="22"/>
          <w:szCs w:val="22"/>
          <w:lang w:eastAsia="en-US"/>
        </w:rPr>
        <w:t xml:space="preserve"> prospołecznych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. Poszczególne inwestycje wskazane poniż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maja mieć na celu odnowę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 xml:space="preserve"> cał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ej miejscowości przyczyniają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c sie tym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 xml:space="preserve">samym do 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podniesienia morale jej mieszkańców, a takż</w:t>
      </w:r>
      <w:r w:rsidR="00572A52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polepszenia warunków bytowych.</w:t>
      </w:r>
    </w:p>
    <w:p w:rsidR="009E743B" w:rsidRPr="003A1F9F" w:rsidRDefault="000026F4" w:rsidP="003A1F9F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026F4">
        <w:rPr>
          <w:rFonts w:ascii="Arial" w:eastAsiaTheme="minorHAnsi" w:hAnsi="Arial" w:cs="Arial"/>
          <w:sz w:val="22"/>
          <w:szCs w:val="22"/>
          <w:lang w:eastAsia="en-US"/>
        </w:rPr>
        <w:t>Podejmowane dział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ania w znacznym stopniu umoż</w:t>
      </w:r>
      <w:r w:rsidR="00572A52">
        <w:rPr>
          <w:rFonts w:ascii="Arial" w:eastAsiaTheme="minorHAnsi" w:hAnsi="Arial" w:cs="Arial"/>
          <w:sz w:val="22"/>
          <w:szCs w:val="22"/>
          <w:lang w:eastAsia="en-US"/>
        </w:rPr>
        <w:t>liwią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 xml:space="preserve"> równ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572A52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 xml:space="preserve"> zachowanie szeroko pojętego 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>dziedzi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ctwa kulturowego przyczyniają</w:t>
      </w:r>
      <w:r w:rsidRPr="000026F4">
        <w:rPr>
          <w:rFonts w:ascii="Arial" w:eastAsiaTheme="minorHAnsi" w:hAnsi="Arial" w:cs="Arial"/>
          <w:sz w:val="22"/>
          <w:szCs w:val="22"/>
          <w:lang w:eastAsia="en-US"/>
        </w:rPr>
        <w:t xml:space="preserve">c sie tym samym do odnowy i </w:t>
      </w:r>
      <w:r w:rsidR="00E27654">
        <w:rPr>
          <w:rFonts w:ascii="Arial" w:eastAsiaTheme="minorHAnsi" w:hAnsi="Arial" w:cs="Arial"/>
          <w:sz w:val="22"/>
          <w:szCs w:val="22"/>
          <w:lang w:eastAsia="en-US"/>
        </w:rPr>
        <w:t>rozwoju wsi jaka jest miejscowość Laski.</w:t>
      </w:r>
    </w:p>
    <w:p w:rsidR="009E743B" w:rsidRDefault="009E743B" w:rsidP="009E743B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prace nad przygotowaniem dokumentu znacząco zaangażowała się społeczność Laski , spośród której wyłoniona została Grupa Odnowy Miejscowości w składzie:</w:t>
      </w:r>
    </w:p>
    <w:p w:rsidR="009E743B" w:rsidRDefault="0068069C" w:rsidP="009E743B">
      <w:pPr>
        <w:numPr>
          <w:ilvl w:val="0"/>
          <w:numId w:val="7"/>
        </w:numPr>
        <w:tabs>
          <w:tab w:val="left" w:pos="108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Chołuj Marzena</w:t>
      </w:r>
      <w:r w:rsidR="009E743B">
        <w:rPr>
          <w:rFonts w:ascii="Arial" w:hAnsi="Arial" w:cs="Arial"/>
          <w:sz w:val="22"/>
          <w:szCs w:val="22"/>
        </w:rPr>
        <w:t>– Lider Grupy Odnowy;</w:t>
      </w:r>
    </w:p>
    <w:p w:rsidR="009E743B" w:rsidRDefault="0068069C" w:rsidP="009E743B">
      <w:pPr>
        <w:numPr>
          <w:ilvl w:val="0"/>
          <w:numId w:val="7"/>
        </w:numPr>
        <w:tabs>
          <w:tab w:val="left" w:pos="108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Gwardiak Jolanta</w:t>
      </w:r>
    </w:p>
    <w:p w:rsidR="009E743B" w:rsidRDefault="0068069C" w:rsidP="009E743B">
      <w:pPr>
        <w:numPr>
          <w:ilvl w:val="0"/>
          <w:numId w:val="7"/>
        </w:numPr>
        <w:tabs>
          <w:tab w:val="left" w:pos="108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Kowa Mariola</w:t>
      </w:r>
    </w:p>
    <w:p w:rsidR="00434AD8" w:rsidRDefault="00434AD8" w:rsidP="009E743B">
      <w:pPr>
        <w:numPr>
          <w:ilvl w:val="0"/>
          <w:numId w:val="7"/>
        </w:numPr>
        <w:tabs>
          <w:tab w:val="left" w:pos="108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Grażyna Rojek</w:t>
      </w:r>
    </w:p>
    <w:p w:rsidR="009E743B" w:rsidRDefault="009E743B" w:rsidP="009E743B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3FDD" w:rsidRPr="00CC7928" w:rsidRDefault="009E743B" w:rsidP="00CC792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Pozostali mieszkańcy wykazali się aktywnością ściśle współpracując z Grupą Odnowy Miejscowości i uczestnicząc w wypełnianiu ankiet oraz w spotkaniach konsultacyjnych mających na celu doprecyzowanie zapisów dokumentu.</w:t>
      </w:r>
      <w:bookmarkStart w:id="1" w:name="_Toc217716294"/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r>
        <w:lastRenderedPageBreak/>
        <w:t>2.Analiza zasobów</w:t>
      </w:r>
      <w:bookmarkEnd w:id="1"/>
    </w:p>
    <w:p w:rsidR="009E743B" w:rsidRDefault="009E743B" w:rsidP="009E743B"/>
    <w:p w:rsidR="009E743B" w:rsidRDefault="009E743B" w:rsidP="009E743B">
      <w:pPr>
        <w:pStyle w:val="Nagwek2"/>
        <w:tabs>
          <w:tab w:val="clear" w:pos="576"/>
        </w:tabs>
        <w:ind w:left="11" w:firstLine="0"/>
      </w:pPr>
      <w:bookmarkStart w:id="2" w:name="_Toc217716295"/>
      <w:r>
        <w:t>2.1.Informacje ogólne</w:t>
      </w:r>
      <w:bookmarkEnd w:id="2"/>
    </w:p>
    <w:p w:rsidR="009E743B" w:rsidRDefault="009E743B" w:rsidP="009E743B">
      <w:pPr>
        <w:pStyle w:val="Podstawowy"/>
        <w:autoSpaceDE w:val="0"/>
        <w:spacing w:after="0"/>
        <w:rPr>
          <w:rFonts w:cs="Arial"/>
        </w:rPr>
      </w:pP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Położenie miejscowości</w:t>
      </w: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Laski położona jest we wschodniej części gminy Pionki, w województwie mazowieckim, w powiecie radomskim. Jest jedną z 35 miejscowości tworzących jednostkę samorządu terytorialnego - gminę Pionki i sąsiaduje z miastem Pionki.</w:t>
      </w: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 położona jest w odległości 100 km od Warszawy i 30 km od Radomia.</w:t>
      </w: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pStyle w:val="Legenda1"/>
        <w:jc w:val="center"/>
        <w:rPr>
          <w:szCs w:val="22"/>
          <w:u w:val="none"/>
        </w:rPr>
      </w:pPr>
      <w:bookmarkStart w:id="3" w:name="_Toc217716602"/>
      <w:r>
        <w:rPr>
          <w:u w:val="none"/>
        </w:rPr>
        <w:t xml:space="preserve">Rysunek </w:t>
      </w:r>
      <w:r w:rsidR="00FB4873">
        <w:rPr>
          <w:u w:val="none"/>
        </w:rPr>
        <w:fldChar w:fldCharType="begin"/>
      </w:r>
      <w:r w:rsidR="00D52DC3">
        <w:rPr>
          <w:u w:val="none"/>
        </w:rPr>
        <w:instrText xml:space="preserve"> SEQ Rysunek \* 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1</w:t>
      </w:r>
      <w:r w:rsidR="00FB4873">
        <w:rPr>
          <w:u w:val="none"/>
        </w:rPr>
        <w:fldChar w:fldCharType="end"/>
      </w:r>
      <w:r>
        <w:rPr>
          <w:u w:val="none"/>
        </w:rPr>
        <w:t xml:space="preserve">. Położenie miejscowości </w:t>
      </w:r>
      <w:bookmarkEnd w:id="3"/>
      <w:r>
        <w:rPr>
          <w:szCs w:val="22"/>
          <w:u w:val="none"/>
        </w:rPr>
        <w:t>Laski</w:t>
      </w:r>
    </w:p>
    <w:p w:rsidR="009E743B" w:rsidRDefault="009E743B" w:rsidP="009E743B">
      <w:pPr>
        <w:pStyle w:val="Tekstpodstawowywcity"/>
        <w:spacing w:line="360" w:lineRule="auto"/>
        <w:jc w:val="center"/>
        <w:rPr>
          <w:color w:val="FF0000"/>
          <w:u w:val="single"/>
        </w:rPr>
      </w:pPr>
      <w:r>
        <w:rPr>
          <w:noProof/>
          <w:color w:val="FF0000"/>
          <w:u w:val="single"/>
          <w:lang w:eastAsia="pl-PL"/>
        </w:rPr>
        <w:drawing>
          <wp:inline distT="0" distB="0" distL="0" distR="0">
            <wp:extent cx="4000500" cy="41148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9688" t="14462" r="37787" b="1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3B" w:rsidRDefault="009E743B" w:rsidP="009E743B">
      <w:pPr>
        <w:pStyle w:val="Tekstpodstawowywcity"/>
        <w:spacing w:line="360" w:lineRule="auto"/>
        <w:rPr>
          <w:color w:val="FF0000"/>
          <w:u w:val="single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Wygląd miejscowości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18"/>
        </w:rPr>
        <w:t>Laski</w:t>
      </w:r>
      <w:r>
        <w:rPr>
          <w:rFonts w:ascii="Arial" w:hAnsi="Arial" w:cs="Arial"/>
          <w:sz w:val="22"/>
        </w:rPr>
        <w:t xml:space="preserve"> jest miejscowością, która posiada zabudowę zwartą zlokalizowaną wzdłuż drogi gminnej.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bookmarkStart w:id="4" w:name="_Toc217716296"/>
      <w:r>
        <w:rPr>
          <w:bCs w:val="0"/>
        </w:rPr>
        <w:lastRenderedPageBreak/>
        <w:t>2.2.</w:t>
      </w:r>
      <w:r>
        <w:t>Środowisko przyrodnicze</w:t>
      </w:r>
      <w:bookmarkEnd w:id="4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bCs/>
          <w:color w:val="FF0000"/>
          <w:sz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Rzeźba terenu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Laski, podobnie jak większa część gminy, położona jest w obrębie mezoregionu Równiny Radomskiej, makroregionu Wzniesień Południowo</w:t>
      </w:r>
      <w:r w:rsidR="00D334B3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mazowieckich,                  w podprowincji Niziny Środkowopolskie. </w:t>
      </w:r>
      <w:r>
        <w:rPr>
          <w:rFonts w:ascii="Arial" w:hAnsi="Arial" w:cs="Arial"/>
          <w:sz w:val="22"/>
          <w:szCs w:val="22"/>
        </w:rPr>
        <w:t>Znajdują się tu równiny - zdenudowane wysoczyzny polodowcowe z dość licznymi wydmami podłużnymi i parabolicznymi o wysokości od kilku do kilkunastu metrów. Płaskodenne doliny rzek stanowią kilkumetrowe wcięcia na obszarze równinnych wysoczyzn, a wśród nich najniżej położona jest dolina rzeki Zagożdżonki (ok. 125 m n.p.m.)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bCs/>
          <w:color w:val="FF0000"/>
          <w:sz w:val="22"/>
          <w:u w:val="single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Klimat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Klimat miejscowości charakteryzuje się  następującymi cechami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średnia temperatura roczna – 8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C; 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roczne sumy opadów – 550-600 mm;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średnia liczba dni z pokrywą śnieżną – 60;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średnia długość okresu wegetacyjnego – 210-222 dni;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średnia liczba dni mroźnych – 40-70;</w:t>
      </w:r>
    </w:p>
    <w:p w:rsidR="009E743B" w:rsidRDefault="009E743B" w:rsidP="009E743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średnia roczna suma parowania terenowego - 500-520 mm.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8F1C30">
        <w:rPr>
          <w:rFonts w:cs="Arial"/>
          <w:szCs w:val="24"/>
        </w:rPr>
        <w:t xml:space="preserve">a terenie Lasek </w:t>
      </w:r>
      <w:r>
        <w:rPr>
          <w:rFonts w:cs="Arial"/>
          <w:szCs w:val="24"/>
        </w:rPr>
        <w:t>dominują wiatry z kierunku zachodniego oraz północno - zachodniego, podrzędnie ze wschodu i południa. Dominujące prędkości mieszczą się w przedziale 0-2 m/s i 2-5 m/s.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bCs/>
          <w:sz w:val="22"/>
          <w:u w:val="single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Wody powierzchniowe</w:t>
      </w:r>
    </w:p>
    <w:p w:rsidR="009E743B" w:rsidRDefault="008F1C30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  <w:szCs w:val="24"/>
        </w:rPr>
        <w:t xml:space="preserve">Obok </w:t>
      </w:r>
      <w:r w:rsidR="009E743B">
        <w:rPr>
          <w:rFonts w:cs="Arial"/>
          <w:szCs w:val="24"/>
        </w:rPr>
        <w:t>miejscowość przepływa rzeka Zagożdżonka, stanowiąca lewobrzeżny dopływ Wisły. Jest ona jednak zanieczyszczona przez ścieki przemysłowe i komunalne pochodzące                   z miasta i gminy Pionki, co jest spowodowane tym, że c</w:t>
      </w:r>
      <w:r w:rsidR="009E743B">
        <w:t xml:space="preserve">entralna oczyszczalnia ścieków                   w </w:t>
      </w:r>
      <w:r w:rsidR="009E743B">
        <w:rPr>
          <w:rFonts w:cs="Arial"/>
        </w:rPr>
        <w:t>Pionkach oczyszcza tylko jeden z czterech zrzutów ścieków do rzeki.</w:t>
      </w:r>
    </w:p>
    <w:p w:rsidR="009E743B" w:rsidRDefault="009E743B" w:rsidP="009E743B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Atrakcją przyrodniczą tej rzeki jest m.in. bóbr europejski. W 1224 roku Leszek Biały przyznał biskupowi Iwonowi prawo łowienia bobrów na rzece Czarnej (Zagożdżonka). Na skutek polowań i zmiany środowiska bóbr wyginął na terenie Puszczy Kozienickiej pod koniec XVIII wieku. W dniu 24 listopada 1991 roku bobry zostały sprowadzone ponownie (reintrodukowane) na teren Puszczy Kozienickiej i objęte ochroną. Bobry zaaklimatyzowały się i znajdując dogodne warunki do rozrodu sukcesywnie zasiedliły około 15-kilometrowy odcinek rzeki.</w:t>
      </w:r>
    </w:p>
    <w:p w:rsidR="000E0106" w:rsidRDefault="000E0106" w:rsidP="009E743B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</w:rPr>
      </w:pPr>
    </w:p>
    <w:p w:rsidR="00200266" w:rsidRDefault="00200266" w:rsidP="009E743B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5" w:name="_Toc217716603"/>
      <w:r>
        <w:rPr>
          <w:u w:val="none"/>
        </w:rPr>
        <w:lastRenderedPageBreak/>
        <w:t xml:space="preserve">Rysunek </w:t>
      </w:r>
      <w:r w:rsidR="00FB4873">
        <w:rPr>
          <w:u w:val="none"/>
        </w:rPr>
        <w:fldChar w:fldCharType="begin"/>
      </w:r>
      <w:r w:rsidR="00D52DC3">
        <w:rPr>
          <w:u w:val="none"/>
        </w:rPr>
        <w:instrText xml:space="preserve"> SEQ Rysunek \* 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2</w:t>
      </w:r>
      <w:r w:rsidR="00FB4873">
        <w:rPr>
          <w:u w:val="none"/>
        </w:rPr>
        <w:fldChar w:fldCharType="end"/>
      </w:r>
      <w:r>
        <w:rPr>
          <w:u w:val="none"/>
        </w:rPr>
        <w:t>. Rzeka Zagożdżonka</w:t>
      </w:r>
      <w:bookmarkEnd w:id="5"/>
    </w:p>
    <w:p w:rsidR="009E743B" w:rsidRDefault="009E743B" w:rsidP="009E743B">
      <w:pPr>
        <w:pStyle w:val="Podstawowy"/>
        <w:spacing w:after="0" w:line="360" w:lineRule="auto"/>
        <w:jc w:val="center"/>
        <w:rPr>
          <w:rFonts w:cs="Arial"/>
          <w:color w:val="FF0000"/>
          <w:szCs w:val="24"/>
          <w:u w:val="single"/>
        </w:rPr>
      </w:pPr>
      <w:r>
        <w:object w:dxaOrig="3750" w:dyaOrig="2819">
          <v:shape id="_x0000_i1027" type="#_x0000_t75" style="width:226.5pt;height:171pt" o:ole="" filled="t">
            <v:fill color2="black"/>
            <v:imagedata r:id="rId18" o:title=""/>
          </v:shape>
          <o:OLEObject Type="Embed" ProgID="PBrush" ShapeID="_x0000_i1027" DrawAspect="Content" ObjectID="_1326791449" r:id="rId19"/>
        </w:objec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color w:val="FF0000"/>
          <w:szCs w:val="24"/>
          <w:u w:val="single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Wody podziemne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Na terenie gminy Pionki, a więc i miejscowości Laski, woda pobierana jest z utworów czwartorzędowych i trzeciorzędowych oraz z szczelinowych utworów kredy górnej. </w:t>
      </w:r>
      <w:r>
        <w:rPr>
          <w:rFonts w:ascii="Arial" w:hAnsi="Arial" w:cs="Arial"/>
          <w:sz w:val="22"/>
          <w:szCs w:val="22"/>
        </w:rPr>
        <w:t>Otworami badawczymi rozpoznano również występowanie wód podziemnych w utworach piaszczystych dolnej kredy, wapieniach jury i piaskowcach dewonu. Jednak z uwagi na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jakość i znaczną głębokość występowania warstw wodonośnych, wody te nie są eksploatowane.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</w:p>
    <w:p w:rsidR="009E743B" w:rsidRDefault="009E743B" w:rsidP="009E743B">
      <w:pPr>
        <w:pStyle w:val="Podstawowy"/>
        <w:spacing w:after="0" w:line="360" w:lineRule="auto"/>
        <w:rPr>
          <w:u w:val="single"/>
        </w:rPr>
      </w:pPr>
      <w:r>
        <w:rPr>
          <w:u w:val="single"/>
        </w:rPr>
        <w:t>Gleby</w:t>
      </w:r>
    </w:p>
    <w:p w:rsidR="009E743B" w:rsidRDefault="009E743B" w:rsidP="009E743B">
      <w:pPr>
        <w:pStyle w:val="Podstawowy"/>
        <w:spacing w:after="0" w:line="360" w:lineRule="auto"/>
      </w:pPr>
      <w:r>
        <w:t>Na terenie Lasek występują gleby zaliczone do IV klasy bonitacyjnej.</w:t>
      </w:r>
    </w:p>
    <w:p w:rsidR="009E743B" w:rsidRDefault="009E743B" w:rsidP="009E743B">
      <w:pPr>
        <w:pStyle w:val="Podstawowy"/>
        <w:spacing w:after="0" w:line="360" w:lineRule="auto"/>
        <w:rPr>
          <w:color w:val="FF0000"/>
        </w:rPr>
      </w:pPr>
    </w:p>
    <w:p w:rsidR="009E743B" w:rsidRDefault="009E743B" w:rsidP="009E743B">
      <w:pPr>
        <w:pStyle w:val="Podstawowy"/>
        <w:spacing w:after="0" w:line="360" w:lineRule="auto"/>
        <w:rPr>
          <w:u w:val="single"/>
        </w:rPr>
      </w:pPr>
      <w:r>
        <w:rPr>
          <w:u w:val="single"/>
        </w:rPr>
        <w:t>Surowce mineralne</w:t>
      </w:r>
    </w:p>
    <w:p w:rsidR="009E743B" w:rsidRDefault="009E743B" w:rsidP="009E743B">
      <w:pPr>
        <w:pStyle w:val="Podstawowy"/>
        <w:spacing w:after="0" w:line="360" w:lineRule="auto"/>
      </w:pPr>
      <w:r>
        <w:t>Na obszarze miejscowości brak jest udokumentowanych złóż surowców mineralnych.</w:t>
      </w:r>
    </w:p>
    <w:p w:rsidR="009E743B" w:rsidRDefault="009E743B" w:rsidP="009E743B">
      <w:pPr>
        <w:pStyle w:val="Podstawowy"/>
        <w:spacing w:after="0" w:line="360" w:lineRule="auto"/>
        <w:rPr>
          <w:color w:val="FF0000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Pomniki przyrody</w:t>
      </w:r>
    </w:p>
    <w:p w:rsidR="009E743B" w:rsidRPr="00CB5FD9" w:rsidRDefault="009E743B" w:rsidP="009E743B">
      <w:pPr>
        <w:pStyle w:val="Podstawowy"/>
        <w:spacing w:after="0" w:line="360" w:lineRule="auto"/>
        <w:rPr>
          <w:rFonts w:cs="Arial"/>
          <w:bCs/>
          <w:szCs w:val="28"/>
        </w:rPr>
      </w:pPr>
      <w:r w:rsidRPr="00CB5FD9">
        <w:rPr>
          <w:rFonts w:cs="Arial"/>
          <w:bCs/>
          <w:szCs w:val="28"/>
        </w:rPr>
        <w:t xml:space="preserve">Na terenie miejscowości </w:t>
      </w:r>
      <w:r w:rsidR="00CB5FD9" w:rsidRPr="00CB5FD9">
        <w:rPr>
          <w:rFonts w:cs="Arial"/>
          <w:bCs/>
          <w:szCs w:val="28"/>
        </w:rPr>
        <w:t xml:space="preserve">nie </w:t>
      </w:r>
      <w:r w:rsidRPr="00CB5FD9">
        <w:rPr>
          <w:rFonts w:cs="Arial"/>
          <w:bCs/>
          <w:szCs w:val="28"/>
        </w:rPr>
        <w:t xml:space="preserve">występują </w:t>
      </w:r>
      <w:r w:rsidR="00CB5FD9" w:rsidRPr="00CB5FD9">
        <w:rPr>
          <w:rFonts w:cs="Arial"/>
          <w:bCs/>
          <w:szCs w:val="28"/>
        </w:rPr>
        <w:t xml:space="preserve">pomniki przyrody 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bCs/>
          <w:color w:val="FF0000"/>
          <w:szCs w:val="28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Obszary chronione</w:t>
      </w:r>
    </w:p>
    <w:p w:rsidR="009E743B" w:rsidRDefault="00F85510" w:rsidP="009E743B">
      <w:pPr>
        <w:pStyle w:val="Podstawowy"/>
        <w:spacing w:after="0" w:line="360" w:lineRule="auto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Miejscowości</w:t>
      </w:r>
      <w:r w:rsidR="009E743B">
        <w:rPr>
          <w:rFonts w:cs="Arial"/>
          <w:bCs/>
          <w:szCs w:val="28"/>
        </w:rPr>
        <w:t xml:space="preserve"> Laski położona jest w otulinie Kozienickiego Parku Krajobrazowego, która charakteryzuje się dużymi walorami krajobrazowymi i zróżnicowaną rzeźbą terenów. Dzięki temu na jej terenie można zaobserwować wiele gatunków flory i fauny, również tych podlegających ochronie. Te walory czynią z Lasek miejsce, które może być chętnie odwiedzane przez turystów oraz osoby poszukujące spokojnego i urokliwego miejsca do zamieszkania.</w:t>
      </w:r>
    </w:p>
    <w:p w:rsidR="009E743B" w:rsidRPr="000E0106" w:rsidRDefault="009E743B" w:rsidP="009E743B">
      <w:pPr>
        <w:pStyle w:val="Podstawowy"/>
        <w:spacing w:after="0" w:line="360" w:lineRule="auto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Poza tym miejscowość leży na terenie obszaru NATURA 2000 Ostoja Kozienicka, kod obszaru: PLB140013.</w:t>
      </w:r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bookmarkStart w:id="6" w:name="_Toc217716297"/>
      <w:r>
        <w:lastRenderedPageBreak/>
        <w:t>2.3.Obiekty zabytkowe</w:t>
      </w:r>
      <w:bookmarkEnd w:id="6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E743B" w:rsidRDefault="009E743B" w:rsidP="009E743B">
      <w:pPr>
        <w:pStyle w:val="xl28"/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 xml:space="preserve">Na terenie miejscowości Laski brak jest obiektów wpisanych do rejestru zabytków. </w:t>
      </w:r>
      <w:r w:rsidR="00F85510">
        <w:rPr>
          <w:rFonts w:cs="Arial"/>
        </w:rPr>
        <w:t xml:space="preserve">Jeden kilometr od miejscowości Laski </w:t>
      </w:r>
      <w:r w:rsidR="00E236AC">
        <w:rPr>
          <w:rFonts w:cs="Arial"/>
        </w:rPr>
        <w:t>znajduje się pomnik z kryptą zawierającą prochy poległych, żołnierzy I-szej Brygady Legionistó</w:t>
      </w:r>
      <w:r w:rsidR="00DC253A">
        <w:rPr>
          <w:rFonts w:cs="Arial"/>
        </w:rPr>
        <w:t>w poległych w Walce o Niepodległ</w:t>
      </w:r>
      <w:r w:rsidR="00E236AC">
        <w:rPr>
          <w:rFonts w:cs="Arial"/>
        </w:rPr>
        <w:t>ość Polski pod Anielinem i Laskami 1914 roku</w:t>
      </w:r>
      <w:r w:rsidR="00D334B3">
        <w:rPr>
          <w:rFonts w:cs="Arial"/>
        </w:rPr>
        <w:t>. W roku 1934 przed budynkiem szkoły odsłonięto tablicę upamiętniają</w:t>
      </w:r>
      <w:r w:rsidR="00B6641A">
        <w:rPr>
          <w:rFonts w:cs="Arial"/>
        </w:rPr>
        <w:t xml:space="preserve"> Józefa Piłsudzkiego</w:t>
      </w:r>
      <w:r w:rsidR="00D334B3">
        <w:rPr>
          <w:rFonts w:cs="Arial"/>
        </w:rPr>
        <w:t>, który</w:t>
      </w:r>
      <w:r w:rsidR="00B6641A">
        <w:rPr>
          <w:rFonts w:cs="Arial"/>
        </w:rPr>
        <w:t xml:space="preserve"> w czasie bitw</w:t>
      </w:r>
      <w:r w:rsidR="00D334B3">
        <w:rPr>
          <w:rFonts w:cs="Arial"/>
        </w:rPr>
        <w:t>y</w:t>
      </w:r>
      <w:r w:rsidR="00B6641A">
        <w:rPr>
          <w:rFonts w:cs="Arial"/>
        </w:rPr>
        <w:t xml:space="preserve"> </w:t>
      </w:r>
      <w:r w:rsidR="00D334B3">
        <w:rPr>
          <w:rFonts w:cs="Arial"/>
        </w:rPr>
        <w:t xml:space="preserve">przebywał </w:t>
      </w:r>
      <w:r w:rsidR="00B6641A">
        <w:rPr>
          <w:rFonts w:cs="Arial"/>
        </w:rPr>
        <w:t>w budynku w którym później znajdowała się szkoła</w:t>
      </w:r>
      <w:r w:rsidR="00D334B3">
        <w:rPr>
          <w:rFonts w:cs="Arial"/>
        </w:rPr>
        <w:t>.</w:t>
      </w:r>
      <w:r w:rsidR="00B6641A">
        <w:rPr>
          <w:rFonts w:cs="Arial"/>
        </w:rPr>
        <w:t xml:space="preserve"> </w:t>
      </w:r>
    </w:p>
    <w:p w:rsidR="00CB5FD9" w:rsidRDefault="00CB5FD9" w:rsidP="009E743B">
      <w:pPr>
        <w:pStyle w:val="xl28"/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Znajdują się także obiekty</w:t>
      </w:r>
      <w:r>
        <w:rPr>
          <w:rFonts w:cs="Arial"/>
          <w:szCs w:val="19"/>
        </w:rPr>
        <w:t>, które zasługują</w:t>
      </w:r>
      <w:r>
        <w:rPr>
          <w:rFonts w:cs="Arial"/>
        </w:rPr>
        <w:t xml:space="preserve"> na uwagę i są objęte Gminną Ewidencją Zabytków </w:t>
      </w:r>
    </w:p>
    <w:p w:rsidR="009C4357" w:rsidRDefault="009C4357" w:rsidP="009C435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9 drewniany lata 30 XX w.;</w:t>
      </w:r>
    </w:p>
    <w:p w:rsidR="009C4357" w:rsidRDefault="009C4357" w:rsidP="009C435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26 drewniany II ćw. XX w.;</w:t>
      </w:r>
    </w:p>
    <w:p w:rsidR="009C4357" w:rsidRDefault="009C4357" w:rsidP="009C435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39 drewniany I ćw. XX w.;</w:t>
      </w:r>
    </w:p>
    <w:p w:rsidR="009C4357" w:rsidRDefault="009C4357" w:rsidP="009C435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48 drewniany lata 30 XX w.</w:t>
      </w:r>
    </w:p>
    <w:p w:rsidR="00E11F9D" w:rsidRPr="00E11F9D" w:rsidRDefault="00E11F9D" w:rsidP="00E11F9D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93 drewniany z 1931r.XX w.</w:t>
      </w:r>
    </w:p>
    <w:p w:rsidR="009C4357" w:rsidRDefault="00E11F9D" w:rsidP="009C435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dom mieszkalny nr 101 drewniany lata 20</w:t>
      </w:r>
      <w:r w:rsidR="009C4357">
        <w:rPr>
          <w:rFonts w:ascii="Arial" w:hAnsi="Arial" w:cs="Arial"/>
          <w:sz w:val="22"/>
          <w:szCs w:val="19"/>
        </w:rPr>
        <w:t xml:space="preserve"> XX w.;</w:t>
      </w:r>
    </w:p>
    <w:p w:rsidR="0040599D" w:rsidRDefault="0040599D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  <w:bookmarkStart w:id="7" w:name="_Toc217716298"/>
    </w:p>
    <w:p w:rsidR="0040599D" w:rsidRDefault="00FB4873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  <w:r w:rsidRPr="00FB48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4.1pt;margin-top:2.95pt;width:319.5pt;height:27.75pt;z-index:251666432" stroked="f">
            <v:textbox inset="0,0,0,0">
              <w:txbxContent>
                <w:p w:rsidR="004F56DA" w:rsidRPr="000E0106" w:rsidRDefault="004F56DA" w:rsidP="000E0106">
                  <w:pPr>
                    <w:pStyle w:val="Legenda"/>
                    <w:rPr>
                      <w:rFonts w:ascii="Arial" w:eastAsia="Arial Unicode MS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           Rysunek 3</w:t>
                  </w:r>
                  <w:r w:rsidRPr="000E0106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>. Tablica upamiętniają Józefa Piłsudzkiego</w:t>
                  </w:r>
                </w:p>
              </w:txbxContent>
            </v:textbox>
          </v:shape>
        </w:pict>
      </w:r>
    </w:p>
    <w:p w:rsidR="0040599D" w:rsidRDefault="000E0106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  <w:r>
        <w:rPr>
          <w:rFonts w:eastAsia="Arial Unicode MS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156845</wp:posOffset>
            </wp:positionV>
            <wp:extent cx="3228975" cy="4305300"/>
            <wp:effectExtent l="19050" t="0" r="9525" b="0"/>
            <wp:wrapNone/>
            <wp:docPr id="1" name="Obraz 5" descr="C:\Users\Grażyna\Desktop\HPIM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żyna\Desktop\HPIM611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99D" w:rsidRDefault="0040599D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</w:p>
    <w:p w:rsidR="0040599D" w:rsidRDefault="0040599D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</w:p>
    <w:p w:rsidR="0040599D" w:rsidRDefault="0040599D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</w:p>
    <w:p w:rsidR="0040599D" w:rsidRDefault="0040599D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Default="0040599D" w:rsidP="0040599D">
      <w:pPr>
        <w:rPr>
          <w:rFonts w:eastAsia="Arial Unicode MS"/>
        </w:rPr>
      </w:pPr>
    </w:p>
    <w:p w:rsidR="0040599D" w:rsidRPr="0040599D" w:rsidRDefault="0040599D" w:rsidP="0040599D">
      <w:pPr>
        <w:rPr>
          <w:rFonts w:eastAsia="Arial Unicode MS"/>
        </w:rPr>
      </w:pPr>
    </w:p>
    <w:p w:rsidR="009E743B" w:rsidRDefault="009E743B" w:rsidP="009E743B">
      <w:pPr>
        <w:pStyle w:val="Nagwek2"/>
        <w:tabs>
          <w:tab w:val="clear" w:pos="576"/>
        </w:tabs>
        <w:ind w:left="0" w:firstLine="0"/>
        <w:rPr>
          <w:rFonts w:eastAsia="Arial Unicode MS"/>
        </w:rPr>
      </w:pPr>
      <w:r>
        <w:rPr>
          <w:rFonts w:eastAsia="Arial Unicode MS"/>
        </w:rPr>
        <w:lastRenderedPageBreak/>
        <w:t xml:space="preserve">2.4.Mieszkańcy </w:t>
      </w:r>
      <w:bookmarkEnd w:id="7"/>
      <w:r>
        <w:rPr>
          <w:rFonts w:eastAsia="Arial Unicode MS"/>
        </w:rPr>
        <w:t>Laski</w:t>
      </w: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eastAsia="Arial Unicode MS" w:hAnsi="Arial" w:cs="Arial"/>
          <w:color w:val="FF0000"/>
          <w:sz w:val="22"/>
          <w:u w:val="single"/>
        </w:rPr>
      </w:pPr>
    </w:p>
    <w:p w:rsidR="009E743B" w:rsidRDefault="009E743B" w:rsidP="009E743B">
      <w:pPr>
        <w:pStyle w:val="Podstawowy"/>
        <w:spacing w:after="0" w:line="36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Laski zamieszkuje 722 osób, wśród nich  51% populacji </w:t>
      </w:r>
      <w:r w:rsidR="004F56DA">
        <w:rPr>
          <w:rFonts w:eastAsia="Arial Unicode MS" w:cs="Arial"/>
        </w:rPr>
        <w:t xml:space="preserve">to kobiety osoby </w:t>
      </w:r>
      <w:r>
        <w:rPr>
          <w:rFonts w:eastAsia="Arial Unicode MS" w:cs="Arial"/>
        </w:rPr>
        <w:t xml:space="preserve">w wieku produkcyjnym </w:t>
      </w:r>
      <w:r w:rsidR="004F56DA">
        <w:rPr>
          <w:rFonts w:eastAsia="Arial Unicode MS" w:cs="Arial"/>
        </w:rPr>
        <w:t xml:space="preserve">to </w:t>
      </w:r>
      <w:r>
        <w:rPr>
          <w:rFonts w:eastAsia="Arial Unicode MS" w:cs="Arial"/>
        </w:rPr>
        <w:t xml:space="preserve">(58%). Na uwagę zasługuje niska ilość osób w wieku przedprodukcyjnym, co w sytuacji braku napływu nowych mieszkańców będzie powodowało starzenie się społeczeństwa. 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Mieszkańcy utrzymują się głównie z prowadzenia gospodarstw rolnych.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color w:val="FF0000"/>
          <w:szCs w:val="24"/>
        </w:rPr>
      </w:pPr>
    </w:p>
    <w:p w:rsidR="004730EE" w:rsidRDefault="004730EE" w:rsidP="009E743B">
      <w:pPr>
        <w:pStyle w:val="Podstawowy"/>
        <w:spacing w:after="0" w:line="360" w:lineRule="auto"/>
        <w:rPr>
          <w:rFonts w:cs="Arial"/>
          <w:color w:val="FF0000"/>
          <w:szCs w:val="24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8" w:name="_Toc217716619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1</w:t>
      </w:r>
      <w:r w:rsidR="00FB4873">
        <w:rPr>
          <w:u w:val="none"/>
        </w:rPr>
        <w:fldChar w:fldCharType="end"/>
      </w:r>
      <w:r>
        <w:rPr>
          <w:u w:val="none"/>
        </w:rPr>
        <w:t xml:space="preserve">. Mieszkańcy miejscowości </w:t>
      </w:r>
      <w:bookmarkEnd w:id="8"/>
      <w:r>
        <w:rPr>
          <w:u w:val="none"/>
        </w:rPr>
        <w:t>Laski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0"/>
        <w:gridCol w:w="3572"/>
        <w:gridCol w:w="13"/>
      </w:tblGrid>
      <w:tr w:rsidR="009E743B" w:rsidTr="008F1C30">
        <w:trPr>
          <w:gridAfter w:val="1"/>
          <w:wAfter w:w="13" w:type="dxa"/>
          <w:cantSplit/>
          <w:trHeight w:val="591"/>
          <w:jc w:val="center"/>
        </w:trPr>
        <w:tc>
          <w:tcPr>
            <w:tcW w:w="4470" w:type="dxa"/>
            <w:shd w:val="clear" w:color="auto" w:fill="808080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3572" w:type="dxa"/>
            <w:shd w:val="clear" w:color="auto" w:fill="808080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Ilość osób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pStyle w:val="xl28"/>
              <w:tabs>
                <w:tab w:val="center" w:pos="4896"/>
                <w:tab w:val="right" w:pos="9432"/>
              </w:tabs>
              <w:snapToGrid w:val="0"/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Stan ludności ogółem, w tym: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pStyle w:val="Normalny1"/>
              <w:keepNext w:val="0"/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  <w:bCs w:val="0"/>
                <w:iCs w:val="0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szCs w:val="24"/>
              </w:rPr>
              <w:t>722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kobiety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363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mężczyźni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359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Urodzenia ogółem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Zgony ogółem</w:t>
            </w:r>
          </w:p>
        </w:tc>
        <w:tc>
          <w:tcPr>
            <w:tcW w:w="3585" w:type="dxa"/>
            <w:gridSpan w:val="2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Przyrost naturalny</w:t>
            </w:r>
          </w:p>
        </w:tc>
        <w:tc>
          <w:tcPr>
            <w:tcW w:w="3585" w:type="dxa"/>
            <w:gridSpan w:val="2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Ludność w wieku przedprodukcyjnym</w:t>
            </w:r>
          </w:p>
          <w:p w:rsidR="009E743B" w:rsidRDefault="009E743B" w:rsidP="008F1C30">
            <w:pPr>
              <w:tabs>
                <w:tab w:val="center" w:pos="4896"/>
                <w:tab w:val="right" w:pos="9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(0-17 lat)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177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Ludność w wieku produkcyjnym</w:t>
            </w:r>
          </w:p>
          <w:p w:rsidR="009E743B" w:rsidRDefault="009E743B" w:rsidP="008F1C30">
            <w:pPr>
              <w:tabs>
                <w:tab w:val="center" w:pos="4896"/>
                <w:tab w:val="right" w:pos="9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(18-59 lat)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422</w:t>
            </w:r>
          </w:p>
        </w:tc>
      </w:tr>
      <w:tr w:rsidR="009E743B" w:rsidTr="008F1C30">
        <w:trPr>
          <w:gridAfter w:val="1"/>
          <w:wAfter w:w="13" w:type="dxa"/>
          <w:cantSplit/>
          <w:trHeight w:val="369"/>
          <w:jc w:val="center"/>
        </w:trPr>
        <w:tc>
          <w:tcPr>
            <w:tcW w:w="4470" w:type="dxa"/>
            <w:vAlign w:val="center"/>
          </w:tcPr>
          <w:p w:rsidR="009E743B" w:rsidRDefault="009E743B" w:rsidP="008F1C30">
            <w:pPr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Ludność w wieku poprodukcyjnym</w:t>
            </w:r>
          </w:p>
          <w:p w:rsidR="009E743B" w:rsidRDefault="009E743B" w:rsidP="008F1C30">
            <w:pPr>
              <w:tabs>
                <w:tab w:val="center" w:pos="4896"/>
                <w:tab w:val="right" w:pos="9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(60 lat i więcej)</w:t>
            </w:r>
          </w:p>
        </w:tc>
        <w:tc>
          <w:tcPr>
            <w:tcW w:w="3572" w:type="dxa"/>
            <w:vAlign w:val="center"/>
          </w:tcPr>
          <w:p w:rsidR="009E743B" w:rsidRDefault="009E743B" w:rsidP="008F1C30">
            <w:pPr>
              <w:pStyle w:val="Normalny1"/>
              <w:keepNext w:val="0"/>
              <w:tabs>
                <w:tab w:val="center" w:pos="4896"/>
                <w:tab w:val="right" w:pos="9432"/>
              </w:tabs>
              <w:snapToGrid w:val="0"/>
              <w:rPr>
                <w:rFonts w:ascii="Arial" w:hAnsi="Arial" w:cs="Arial"/>
                <w:bCs w:val="0"/>
                <w:iCs w:val="0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szCs w:val="24"/>
              </w:rPr>
              <w:t>123</w:t>
            </w:r>
          </w:p>
        </w:tc>
      </w:tr>
    </w:tbl>
    <w:p w:rsidR="009E743B" w:rsidRDefault="009E743B" w:rsidP="009E743B">
      <w:pPr>
        <w:pStyle w:val="Podstawowy"/>
        <w:spacing w:after="0" w:line="360" w:lineRule="auto"/>
        <w:ind w:left="540"/>
        <w:rPr>
          <w:rFonts w:cs="Arial"/>
          <w:sz w:val="18"/>
        </w:rPr>
      </w:pPr>
      <w:r>
        <w:rPr>
          <w:rFonts w:cs="Arial"/>
          <w:sz w:val="18"/>
        </w:rPr>
        <w:t>*Podstawa: Dane Urzędu Gminy Pionki, stan na dzień 05.11.2009r.</w:t>
      </w:r>
    </w:p>
    <w:p w:rsidR="009E743B" w:rsidRDefault="009E743B" w:rsidP="009E743B">
      <w:pPr>
        <w:pStyle w:val="Podstawowy"/>
        <w:spacing w:after="0" w:line="360" w:lineRule="auto"/>
        <w:ind w:left="540"/>
        <w:rPr>
          <w:rFonts w:cs="Arial"/>
          <w:szCs w:val="24"/>
        </w:rPr>
      </w:pPr>
    </w:p>
    <w:p w:rsidR="009E743B" w:rsidRDefault="009E743B" w:rsidP="009E743B">
      <w:pPr>
        <w:pStyle w:val="Podstawowy"/>
        <w:spacing w:after="0" w:line="360" w:lineRule="auto"/>
        <w:ind w:left="540"/>
        <w:rPr>
          <w:rFonts w:cs="Arial"/>
          <w:szCs w:val="24"/>
        </w:rPr>
      </w:pPr>
    </w:p>
    <w:p w:rsidR="009E743B" w:rsidRDefault="009E743B" w:rsidP="009E743B">
      <w:pPr>
        <w:pStyle w:val="Podstawowy"/>
        <w:spacing w:after="0" w:line="360" w:lineRule="auto"/>
        <w:ind w:left="540"/>
        <w:rPr>
          <w:rFonts w:cs="Arial"/>
          <w:szCs w:val="24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9" w:name="_Toc217716637"/>
      <w:r>
        <w:rPr>
          <w:u w:val="none"/>
        </w:rPr>
        <w:t xml:space="preserve">Wykres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"Wykres"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1</w:t>
      </w:r>
      <w:r w:rsidR="00FB4873">
        <w:rPr>
          <w:u w:val="none"/>
        </w:rPr>
        <w:fldChar w:fldCharType="end"/>
      </w:r>
      <w:r>
        <w:rPr>
          <w:u w:val="none"/>
        </w:rPr>
        <w:t>. Struktura wiekowa ludności</w:t>
      </w:r>
      <w:bookmarkEnd w:id="9"/>
    </w:p>
    <w:p w:rsidR="009E743B" w:rsidRPr="006A559A" w:rsidRDefault="009E743B" w:rsidP="009E743B"/>
    <w:p w:rsidR="009E743B" w:rsidRDefault="009E743B" w:rsidP="009E743B">
      <w:pPr>
        <w:pStyle w:val="Podstawowy"/>
        <w:spacing w:after="0"/>
        <w:jc w:val="center"/>
        <w:rPr>
          <w:rFonts w:cs="Arial"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3667125" cy="2276475"/>
            <wp:effectExtent l="0" t="0" r="0" b="0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E743B" w:rsidRDefault="009E743B" w:rsidP="009E743B">
      <w:pPr>
        <w:pStyle w:val="Podstawowy"/>
        <w:spacing w:after="0"/>
        <w:ind w:left="1620"/>
        <w:rPr>
          <w:rFonts w:cs="Arial"/>
          <w:sz w:val="18"/>
        </w:rPr>
      </w:pPr>
      <w:r>
        <w:rPr>
          <w:rFonts w:cs="Arial"/>
          <w:sz w:val="18"/>
        </w:rPr>
        <w:t>*Podstawa: Dane Urzędu Gminy Pionki, stan na dzień 05.11.2009r.</w:t>
      </w:r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bookmarkStart w:id="10" w:name="_Toc217716301"/>
      <w:r>
        <w:lastRenderedPageBreak/>
        <w:t>2.5.Infrastruktura techniczna</w:t>
      </w:r>
      <w:bookmarkEnd w:id="10"/>
    </w:p>
    <w:p w:rsidR="009E743B" w:rsidRDefault="009E743B" w:rsidP="009E743B">
      <w:pPr>
        <w:pStyle w:val="Legenda1"/>
        <w:rPr>
          <w:color w:val="FF0000"/>
        </w:rPr>
      </w:pPr>
    </w:p>
    <w:p w:rsidR="009E743B" w:rsidRDefault="009E743B" w:rsidP="009E743B">
      <w:pPr>
        <w:pStyle w:val="Legenda1"/>
      </w:pPr>
      <w:r>
        <w:t>Wodociągi i kanalizacja</w:t>
      </w:r>
    </w:p>
    <w:p w:rsidR="009E743B" w:rsidRPr="00750B53" w:rsidRDefault="009E743B" w:rsidP="009E743B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750B53">
        <w:rPr>
          <w:rFonts w:ascii="Arial" w:hAnsi="Arial" w:cs="Arial"/>
          <w:color w:val="000000" w:themeColor="text1"/>
          <w:sz w:val="22"/>
        </w:rPr>
        <w:t>Miejscowość zaopatrywana jest w wodę z uję</w:t>
      </w:r>
      <w:r w:rsidR="00750B53" w:rsidRPr="00750B53">
        <w:rPr>
          <w:rFonts w:ascii="Arial" w:hAnsi="Arial" w:cs="Arial"/>
          <w:color w:val="000000" w:themeColor="text1"/>
          <w:sz w:val="22"/>
        </w:rPr>
        <w:t xml:space="preserve">cia położonego w Laski. </w:t>
      </w:r>
      <w:r w:rsidRPr="00750B53">
        <w:rPr>
          <w:rFonts w:ascii="Arial" w:hAnsi="Arial" w:cs="Arial"/>
          <w:color w:val="000000" w:themeColor="text1"/>
          <w:sz w:val="22"/>
        </w:rPr>
        <w:t xml:space="preserve"> Długość sieci wodociągowej wynosi</w:t>
      </w:r>
      <w:r w:rsidR="0040599D">
        <w:rPr>
          <w:rFonts w:ascii="Arial" w:hAnsi="Arial" w:cs="Arial"/>
          <w:color w:val="000000" w:themeColor="text1"/>
          <w:sz w:val="22"/>
        </w:rPr>
        <w:t xml:space="preserve"> ok. 5.8 </w:t>
      </w:r>
      <w:r w:rsidRPr="00750B53">
        <w:rPr>
          <w:rFonts w:ascii="Arial" w:hAnsi="Arial" w:cs="Arial"/>
          <w:color w:val="000000" w:themeColor="text1"/>
          <w:sz w:val="22"/>
        </w:rPr>
        <w:t>km i obsługuje ona 192 przyłączy.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Sieć gazowa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</w:rPr>
        <w:t xml:space="preserve">Na terenie miejscowości </w:t>
      </w:r>
      <w:r w:rsidR="00750B53">
        <w:rPr>
          <w:rFonts w:cs="Arial"/>
        </w:rPr>
        <w:t>nie funkcjonuje sieć gazowa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Sieć drogowa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sieć drogową Laski składają się drogi gminne. 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Należy zwrócić uwagę na niewystarczający stan techniczny dróg przebiegających przez miejscowość, konieczne jest zatem podejmowanie działań mających na celu poprawę tej niekorzystnej sytuacji poprzez budowę dróg o nawierzchni bitumicznej oraz modernizację istniejących szlaków komunikacyjnych w celu zwiększenia bezpieczeństwa mieszkańców oraz osób odwiedzających tę urokliwą miejscowość. Poza tym istnieje potrzeba w zakresie budowy ścieżek rowerowych oraz chodników i oświetlenia ulicznego mającego na celu poprawę waru</w:t>
      </w:r>
      <w:r w:rsidR="00F24649">
        <w:rPr>
          <w:rFonts w:cs="Arial"/>
          <w:szCs w:val="24"/>
        </w:rPr>
        <w:t>nków życia mieszkańców Lasek.</w:t>
      </w:r>
    </w:p>
    <w:p w:rsidR="009E743B" w:rsidRDefault="009E743B" w:rsidP="009E743B">
      <w:pPr>
        <w:widowControl w:val="0"/>
        <w:shd w:val="clear" w:color="auto" w:fill="FFFFFF"/>
        <w:tabs>
          <w:tab w:val="left" w:pos="382"/>
        </w:tabs>
        <w:autoSpaceDE w:val="0"/>
        <w:spacing w:line="360" w:lineRule="auto"/>
        <w:ind w:left="11"/>
        <w:jc w:val="both"/>
        <w:rPr>
          <w:rFonts w:ascii="Arial" w:eastAsia="Arial Unicode MS" w:hAnsi="Arial" w:cs="Arial"/>
          <w:sz w:val="22"/>
          <w:u w:val="single"/>
        </w:rPr>
      </w:pPr>
      <w:r>
        <w:rPr>
          <w:rFonts w:ascii="Arial" w:eastAsia="Arial Unicode MS" w:hAnsi="Arial" w:cs="Arial"/>
          <w:sz w:val="22"/>
          <w:u w:val="single"/>
        </w:rPr>
        <w:t>Komunikacja autobusowa i kolejowa</w:t>
      </w:r>
    </w:p>
    <w:p w:rsidR="009E743B" w:rsidRDefault="009E743B" w:rsidP="009E743B">
      <w:pPr>
        <w:pStyle w:val="Tekstpodstawowy31"/>
        <w:autoSpaceDE/>
        <w:spacing w:line="360" w:lineRule="auto"/>
        <w:rPr>
          <w:color w:val="auto"/>
        </w:rPr>
      </w:pPr>
      <w:r>
        <w:rPr>
          <w:color w:val="auto"/>
        </w:rPr>
        <w:t xml:space="preserve">Miejscowość nie posiada bezpośrednich połączeń z większymi ośrodkami miejskimi, co                  w znacznym stopniu utrudnia mieszkańcom dojazd do zakładów pracy oraz szkół położonych na ich terenie. 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bezpośrednim sąsiedztwie miejscowości przebiega linia kolejowa Radom – Dęblin – Puławy - Lublin.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Gospodarka energetyczna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Laski jest w 100% zelektryfikowana. Konieczna jest jednak modernizacja              i rozbudowa sieci oraz stacji transformatorowych w celu pełnego zaspokojenia rosnących potrzeb ludności.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Telekomunikacja</w:t>
      </w:r>
    </w:p>
    <w:p w:rsidR="009E743B" w:rsidRDefault="009E743B" w:rsidP="009E743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 Unicode MS" w:hAnsi="Arial" w:cs="Arial"/>
          <w:sz w:val="22"/>
        </w:rPr>
        <w:t>Stopień telefonizacji przewodowej miejscowości osiągnął wysoki poziom, co oznacza pełne zaspokojenie lokalnych potrzeb. Miejscowość znajduje się poza tym w obszarze zasięgu wszystkich operatorów sieci telefonii komórkowej.</w:t>
      </w:r>
      <w:r>
        <w:rPr>
          <w:rFonts w:ascii="Arial" w:hAnsi="Arial" w:cs="Arial"/>
          <w:sz w:val="22"/>
        </w:rPr>
        <w:t xml:space="preserve"> 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Mieszkańcy mają poza tym możliwość uzyskania dostępu do Internetu, co w sytuacji, gdy coraz większa ilość spraw może zostać załatwiona za pomocą tego medium odgrywa niebagatelną rolę.</w:t>
      </w:r>
    </w:p>
    <w:p w:rsidR="009E743B" w:rsidRDefault="009E743B" w:rsidP="009E743B">
      <w:pPr>
        <w:tabs>
          <w:tab w:val="center" w:pos="4996"/>
          <w:tab w:val="right" w:pos="9532"/>
        </w:tabs>
        <w:spacing w:line="360" w:lineRule="auto"/>
        <w:ind w:right="100"/>
        <w:rPr>
          <w:bCs/>
          <w:iCs/>
          <w:sz w:val="20"/>
          <w:szCs w:val="20"/>
        </w:rPr>
      </w:pPr>
    </w:p>
    <w:p w:rsidR="009E743B" w:rsidRDefault="009E743B" w:rsidP="009E743B">
      <w:pPr>
        <w:tabs>
          <w:tab w:val="center" w:pos="4996"/>
          <w:tab w:val="right" w:pos="9532"/>
        </w:tabs>
        <w:spacing w:line="360" w:lineRule="auto"/>
        <w:ind w:right="10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Gospodarka odpadami komunalnymi</w:t>
      </w:r>
    </w:p>
    <w:p w:rsidR="00563E01" w:rsidRPr="000449F3" w:rsidRDefault="009E743B" w:rsidP="000449F3">
      <w:pPr>
        <w:autoSpaceDE w:val="0"/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 terenie miejscowości prowadzona jest zorganizowana oraz selektywna zbiórka odpadów komunalnych w systemie pięcioworkowym. W związku z tym, że zarówno na terenie miejscowości, jak i gminy Pionki brak jest wysypiska odpadów są one wywożone na składowisko zlokalizowane w Radomiu.</w:t>
      </w:r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bookmarkStart w:id="11" w:name="_Toc217716302"/>
      <w:r>
        <w:t>2.6.Sfera społeczna</w:t>
      </w:r>
      <w:bookmarkEnd w:id="11"/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Oświata i wychowanie</w:t>
      </w:r>
    </w:p>
    <w:p w:rsidR="009E743B" w:rsidRDefault="009E743B" w:rsidP="00122D7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F79">
        <w:rPr>
          <w:rFonts w:ascii="Arial" w:hAnsi="Arial" w:cs="Arial"/>
          <w:sz w:val="22"/>
        </w:rPr>
        <w:t xml:space="preserve">Na </w:t>
      </w:r>
      <w:r w:rsidRPr="00A20F79">
        <w:rPr>
          <w:rFonts w:ascii="Arial" w:hAnsi="Arial" w:cs="Arial"/>
          <w:sz w:val="22"/>
          <w:szCs w:val="22"/>
        </w:rPr>
        <w:t xml:space="preserve">terenie Lasek jest jedna placówka oświatowa Publiczna Szkoła Podstawowa </w:t>
      </w:r>
      <w:r w:rsidRPr="00A20F79">
        <w:rPr>
          <w:rStyle w:val="Uwydatnienie"/>
          <w:rFonts w:ascii="Arial" w:hAnsi="Arial" w:cs="Arial"/>
          <w:sz w:val="22"/>
          <w:szCs w:val="22"/>
        </w:rPr>
        <w:t>im.</w:t>
      </w:r>
      <w:r w:rsidRPr="001C2B69">
        <w:rPr>
          <w:rStyle w:val="Uwydatnienie"/>
          <w:rFonts w:ascii="Arial" w:hAnsi="Arial" w:cs="Arial"/>
          <w:i w:val="0"/>
          <w:sz w:val="22"/>
          <w:szCs w:val="22"/>
        </w:rPr>
        <w:t xml:space="preserve"> Marszałka Józefa Piłsudskieg</w:t>
      </w:r>
      <w:r>
        <w:rPr>
          <w:rStyle w:val="Uwydatnienie"/>
          <w:rFonts w:ascii="Arial" w:hAnsi="Arial" w:cs="Arial"/>
          <w:i w:val="0"/>
          <w:sz w:val="22"/>
          <w:szCs w:val="22"/>
        </w:rPr>
        <w:t>o,</w:t>
      </w:r>
      <w:r>
        <w:rPr>
          <w:rFonts w:ascii="Arial" w:hAnsi="Arial" w:cs="Arial"/>
          <w:sz w:val="22"/>
        </w:rPr>
        <w:t xml:space="preserve"> która obejmuje  dzieci i młodzież z miejscowości  </w:t>
      </w:r>
      <w:r w:rsidRPr="001C2B69">
        <w:rPr>
          <w:rFonts w:ascii="Arial" w:hAnsi="Arial" w:cs="Arial"/>
          <w:sz w:val="22"/>
          <w:szCs w:val="22"/>
        </w:rPr>
        <w:t xml:space="preserve">Laski, </w:t>
      </w:r>
      <w:r w:rsidRPr="00A20F79">
        <w:rPr>
          <w:rFonts w:ascii="Arial" w:hAnsi="Arial" w:cs="Arial"/>
          <w:sz w:val="22"/>
          <w:szCs w:val="22"/>
        </w:rPr>
        <w:t>Zalesie, Januszno, Krasna Dąbrow. W roku 2009/2010 w placówka zrzesza 115 uczniów.</w:t>
      </w:r>
    </w:p>
    <w:p w:rsidR="009E743B" w:rsidRPr="00A20F79" w:rsidRDefault="009E743B" w:rsidP="00122D7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Szkoła Podstawowa prowadzi zajęcia pozalekcyjne: </w:t>
      </w:r>
      <w:r w:rsidRPr="00A20F79">
        <w:rPr>
          <w:rFonts w:ascii="Arial" w:hAnsi="Arial" w:cs="Arial"/>
          <w:color w:val="000000"/>
          <w:sz w:val="22"/>
          <w:szCs w:val="22"/>
          <w:lang w:eastAsia="pl-PL"/>
        </w:rPr>
        <w:t xml:space="preserve">Koło matematyczne, </w:t>
      </w:r>
    </w:p>
    <w:p w:rsidR="009E743B" w:rsidRDefault="009E743B" w:rsidP="00122D7B">
      <w:pPr>
        <w:suppressAutoHyphens w:val="0"/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A20F79">
        <w:rPr>
          <w:rFonts w:ascii="Arial" w:hAnsi="Arial" w:cs="Arial"/>
          <w:color w:val="000000"/>
          <w:sz w:val="22"/>
          <w:szCs w:val="22"/>
          <w:lang w:eastAsia="pl-PL"/>
        </w:rPr>
        <w:t>Koło polonistyczne, Koło muzyczne, Koło ekologiczne, UKS, Gazetka szkolna</w:t>
      </w:r>
    </w:p>
    <w:p w:rsidR="00122D7B" w:rsidRDefault="00122D7B" w:rsidP="00122D7B">
      <w:pPr>
        <w:suppressAutoHyphens w:val="0"/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Przy PSP powstał dziecięcy zespół ludowy ,,Laskowianki”.</w:t>
      </w:r>
    </w:p>
    <w:p w:rsidR="00D52DC3" w:rsidRDefault="00D52DC3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D52DC3" w:rsidRDefault="00D52DC3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D52DC3" w:rsidRDefault="00D52DC3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563E01" w:rsidRDefault="00563E01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563E01" w:rsidRDefault="00FB4873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FB4873">
        <w:rPr>
          <w:noProof/>
        </w:rPr>
        <w:pict>
          <v:shape id="_x0000_s1030" type="#_x0000_t202" style="position:absolute;margin-left:76.85pt;margin-top:-28.25pt;width:273pt;height:36pt;z-index:251663360" wrapcoords="-59 0 -59 21150 21600 21150 21600 0 -59 0" stroked="f">
            <v:textbox inset="0,0,0,0">
              <w:txbxContent>
                <w:p w:rsidR="004F56DA" w:rsidRPr="00D1582E" w:rsidRDefault="004F56DA" w:rsidP="00D52DC3">
                  <w:pPr>
                    <w:pStyle w:val="Legenda"/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</w:pPr>
                  <w:r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Rysunek </w:t>
                  </w:r>
                  <w:r w:rsidR="00FB4873"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fldChar w:fldCharType="begin"/>
                  </w:r>
                  <w:r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instrText xml:space="preserve"> SEQ Rysunek \* ARABIC </w:instrText>
                  </w:r>
                  <w:r w:rsidR="00FB4873"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fldChar w:fldCharType="separate"/>
                  </w:r>
                  <w:r w:rsidR="00183655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t>3</w:t>
                  </w:r>
                  <w:r w:rsidR="00FB4873"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fldChar w:fldCharType="end"/>
                  </w:r>
                  <w:r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Publiczna Szkoła </w:t>
                  </w:r>
                  <w:r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Podstawowa </w:t>
                  </w:r>
                  <w:r w:rsidRPr="00D1582E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>w Laskach</w:t>
                  </w:r>
                </w:p>
              </w:txbxContent>
            </v:textbox>
            <w10:wrap type="tight"/>
          </v:shape>
        </w:pict>
      </w:r>
      <w:r w:rsidR="00563E01">
        <w:rPr>
          <w:rFonts w:ascii="Arial" w:hAnsi="Arial" w:cs="Arial"/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98425</wp:posOffset>
            </wp:positionV>
            <wp:extent cx="3467100" cy="2600325"/>
            <wp:effectExtent l="19050" t="0" r="0" b="0"/>
            <wp:wrapTight wrapText="bothSides">
              <wp:wrapPolygon edited="0">
                <wp:start x="-119" y="0"/>
                <wp:lineTo x="-119" y="21521"/>
                <wp:lineTo x="21600" y="21521"/>
                <wp:lineTo x="21600" y="0"/>
                <wp:lineTo x="-119" y="0"/>
              </wp:wrapPolygon>
            </wp:wrapTight>
            <wp:docPr id="4" name="Obraz 4" descr="C:\Users\Grażyna\Desktop\IMG_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żyna\Desktop\IMG_854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E01" w:rsidRDefault="00563E01" w:rsidP="009E743B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563E01" w:rsidRPr="00A20F79" w:rsidRDefault="00563E01" w:rsidP="009E743B">
      <w:pPr>
        <w:suppressAutoHyphens w:val="0"/>
        <w:rPr>
          <w:rFonts w:ascii="Verdana" w:hAnsi="Verdana"/>
          <w:color w:val="000000"/>
          <w:sz w:val="22"/>
          <w:szCs w:val="22"/>
          <w:lang w:eastAsia="pl-PL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63E01" w:rsidRDefault="00563E01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Ochrona zdrowia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terenie miejscowości nie działa żadna jednostka ochrony zdrowia. Wobec czego jej mieszkańcy korzystają przede wszystkim z usług placówek zlokalizowanych na obszarze Miasta Pionki i Gminy Pionki.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:rsidR="000449F3" w:rsidRDefault="000449F3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:rsidR="000449F3" w:rsidRDefault="000449F3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Kultura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 xml:space="preserve">Laski pozbawione jest jednostki kulturalnej. Głównym ośrodkiem kultury na terenie gminy jest Gminna Biblioteka Publiczna w Jedlni. Mając jednak na uwadze fakt, że </w:t>
      </w:r>
      <w:r>
        <w:rPr>
          <w:rFonts w:ascii="Arial" w:hAnsi="Arial" w:cs="Arial"/>
          <w:sz w:val="22"/>
          <w:szCs w:val="18"/>
        </w:rPr>
        <w:t xml:space="preserve">jest ona w znacznym stopniu oddalona od Laski, mieszkańcy miejscowości korzystają w przeważającym zakresie z placówek zlokalizowanych w pobliskich Pionkach. 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  <w:szCs w:val="18"/>
        </w:rPr>
      </w:pP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Bezpieczeństwo publiczne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bezpieczeństwo mieszkańców dbają funkcjonariusze Komisariatu Policji w Pionkach.               Na terenie miejscowości działa jednostka Ochotniczej Straży Pożarnej.</w:t>
      </w:r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4730EE" w:rsidRDefault="004730EE" w:rsidP="009E743B">
      <w:pPr>
        <w:shd w:val="clear" w:color="auto" w:fill="FFFFFF"/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Pr="004730EE" w:rsidRDefault="009E743B" w:rsidP="004730EE">
      <w:pPr>
        <w:pStyle w:val="Nagwek2"/>
        <w:tabs>
          <w:tab w:val="clear" w:pos="576"/>
        </w:tabs>
        <w:spacing w:before="0" w:after="0" w:line="360" w:lineRule="auto"/>
        <w:ind w:left="0" w:firstLine="0"/>
        <w:rPr>
          <w:rFonts w:eastAsia="Arial Unicode MS"/>
        </w:rPr>
      </w:pPr>
      <w:bookmarkStart w:id="12" w:name="_Toc217716303"/>
      <w:r>
        <w:rPr>
          <w:rFonts w:eastAsia="Arial Unicode MS"/>
        </w:rPr>
        <w:t>2.7.Gospodarka</w:t>
      </w:r>
      <w:bookmarkEnd w:id="12"/>
    </w:p>
    <w:p w:rsidR="009E743B" w:rsidRDefault="009E743B" w:rsidP="009E743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Rolnictwo</w:t>
      </w:r>
    </w:p>
    <w:p w:rsidR="009E743B" w:rsidRDefault="009E743B" w:rsidP="009E743B">
      <w:pPr>
        <w:pStyle w:val="Podstawowy"/>
        <w:spacing w:after="0" w:line="360" w:lineRule="auto"/>
      </w:pPr>
      <w:r>
        <w:t xml:space="preserve">Laski jest miejscowością o charakterze rolniczym. Produkcja rolna opiera się na gospodarstwach rodzinnych. </w:t>
      </w:r>
    </w:p>
    <w:p w:rsidR="009E743B" w:rsidRDefault="009E743B" w:rsidP="009E743B">
      <w:pPr>
        <w:pStyle w:val="Podstawowy"/>
        <w:spacing w:after="0" w:line="360" w:lineRule="auto"/>
      </w:pPr>
      <w:r>
        <w:t>Poza tym należy zauważyć, że na terenie miejscowości większa część gospodarstw rolnych prowadzi działalność wyłącznie rolniczą, jednakże w większości jest to tradycyjny system produkcji nastawiony na samozaopatrzenie.</w:t>
      </w:r>
    </w:p>
    <w:p w:rsidR="009E743B" w:rsidRDefault="009E743B" w:rsidP="009E743B">
      <w:pPr>
        <w:pStyle w:val="Podstawowy"/>
        <w:spacing w:after="0" w:line="360" w:lineRule="auto"/>
      </w:pPr>
    </w:p>
    <w:p w:rsidR="0018344E" w:rsidRPr="004730EE" w:rsidRDefault="009E743B" w:rsidP="004730EE">
      <w:pPr>
        <w:pStyle w:val="Podstawowy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Biorąc pod uwagę strukturę zagospodarowania gruntów należy zauważyć, że największy odsetek stanowią grunty orne (89,02%), a najmniejszy –  </w:t>
      </w:r>
      <w:r>
        <w:rPr>
          <w:rFonts w:cs="Arial"/>
        </w:rPr>
        <w:t>grunty pod wodami (jeziora + rowy)</w:t>
      </w:r>
      <w:r>
        <w:rPr>
          <w:rFonts w:cs="Arial"/>
          <w:szCs w:val="24"/>
        </w:rPr>
        <w:t xml:space="preserve"> (0,04%).</w:t>
      </w:r>
    </w:p>
    <w:p w:rsidR="009E743B" w:rsidRDefault="009E743B" w:rsidP="009E743B">
      <w:pPr>
        <w:pStyle w:val="Legenda1"/>
        <w:jc w:val="center"/>
        <w:rPr>
          <w:u w:val="none"/>
        </w:rPr>
      </w:pPr>
      <w:bookmarkStart w:id="13" w:name="_Toc217716620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2</w:t>
      </w:r>
      <w:r w:rsidR="00FB4873">
        <w:rPr>
          <w:u w:val="none"/>
        </w:rPr>
        <w:fldChar w:fldCharType="end"/>
      </w:r>
      <w:r>
        <w:rPr>
          <w:u w:val="none"/>
        </w:rPr>
        <w:t>. Struktura gruntów</w:t>
      </w:r>
      <w:bookmarkEnd w:id="13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3"/>
        <w:gridCol w:w="2435"/>
      </w:tblGrid>
      <w:tr w:rsidR="009E743B" w:rsidTr="008F1C30">
        <w:trPr>
          <w:cantSplit/>
          <w:trHeight w:val="369"/>
          <w:jc w:val="center"/>
        </w:trPr>
        <w:tc>
          <w:tcPr>
            <w:tcW w:w="4123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2435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Ha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Grunty ogółem, w tym: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pStyle w:val="Normalny1"/>
              <w:keepNext w:val="0"/>
              <w:snapToGrid w:val="0"/>
              <w:rPr>
                <w:rFonts w:ascii="Arial" w:hAnsi="Arial" w:cs="Arial"/>
                <w:b/>
                <w:iCs w:val="0"/>
                <w:szCs w:val="24"/>
              </w:rPr>
            </w:pPr>
            <w:r>
              <w:rPr>
                <w:rFonts w:ascii="Arial" w:hAnsi="Arial" w:cs="Arial"/>
                <w:b/>
                <w:iCs w:val="0"/>
                <w:szCs w:val="24"/>
              </w:rPr>
              <w:t>800,793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Grunty orne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710,49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Sady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0,33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Łąki i pastwiska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27,90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Nieużytki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pStyle w:val="Normalny1"/>
              <w:keepNext w:val="0"/>
              <w:snapToGrid w:val="0"/>
              <w:rPr>
                <w:rFonts w:ascii="Arial" w:hAnsi="Arial" w:cs="Arial"/>
                <w:bCs w:val="0"/>
                <w:iCs w:val="0"/>
                <w:szCs w:val="24"/>
              </w:rPr>
            </w:pPr>
            <w:bookmarkStart w:id="14" w:name="_Toc217716305"/>
            <w:r>
              <w:rPr>
                <w:rFonts w:ascii="Arial" w:hAnsi="Arial" w:cs="Arial"/>
                <w:bCs w:val="0"/>
                <w:iCs w:val="0"/>
                <w:szCs w:val="24"/>
              </w:rPr>
              <w:t>2,71</w:t>
            </w:r>
            <w:bookmarkEnd w:id="14"/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Lasy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50.21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Grunty pod wodami (jeziora + rowy)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Tereny komunikacyjne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123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Tereny osiedlowe i zabudowane</w:t>
            </w:r>
          </w:p>
        </w:tc>
        <w:tc>
          <w:tcPr>
            <w:tcW w:w="2435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9,12</w:t>
            </w:r>
          </w:p>
        </w:tc>
      </w:tr>
    </w:tbl>
    <w:p w:rsidR="009E743B" w:rsidRDefault="009E743B" w:rsidP="009E743B">
      <w:pPr>
        <w:ind w:left="12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*Podstawa: Dane Urzędu Gminy Pionki na dzień 05.11.2009r.</w:t>
      </w:r>
    </w:p>
    <w:p w:rsidR="009E743B" w:rsidRDefault="009E743B" w:rsidP="009E743B">
      <w:pPr>
        <w:ind w:left="1080"/>
        <w:rPr>
          <w:rFonts w:ascii="Arial" w:hAnsi="Arial" w:cs="Arial"/>
          <w:color w:val="FF0000"/>
          <w:sz w:val="18"/>
        </w:rPr>
      </w:pPr>
    </w:p>
    <w:p w:rsidR="00715AAD" w:rsidRDefault="00715AAD" w:rsidP="009E743B">
      <w:pPr>
        <w:ind w:left="1080"/>
        <w:rPr>
          <w:rFonts w:ascii="Arial" w:hAnsi="Arial" w:cs="Arial"/>
          <w:color w:val="FF0000"/>
          <w:sz w:val="18"/>
        </w:rPr>
      </w:pPr>
    </w:p>
    <w:p w:rsidR="00715AAD" w:rsidRDefault="00715AAD" w:rsidP="009E743B">
      <w:pPr>
        <w:ind w:left="1080"/>
        <w:rPr>
          <w:rFonts w:ascii="Arial" w:hAnsi="Arial" w:cs="Arial"/>
          <w:color w:val="FF0000"/>
          <w:sz w:val="18"/>
        </w:rPr>
      </w:pPr>
    </w:p>
    <w:p w:rsidR="009E743B" w:rsidRDefault="009E743B" w:rsidP="009E743B">
      <w:pPr>
        <w:tabs>
          <w:tab w:val="center" w:pos="4896"/>
          <w:tab w:val="right" w:pos="9432"/>
        </w:tabs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15" w:name="_Toc217716638"/>
      <w:r>
        <w:rPr>
          <w:u w:val="none"/>
        </w:rPr>
        <w:lastRenderedPageBreak/>
        <w:t xml:space="preserve">Wykres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"Wykres"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2</w:t>
      </w:r>
      <w:r w:rsidR="00FB4873">
        <w:rPr>
          <w:u w:val="none"/>
        </w:rPr>
        <w:fldChar w:fldCharType="end"/>
      </w:r>
      <w:r>
        <w:rPr>
          <w:u w:val="none"/>
        </w:rPr>
        <w:t xml:space="preserve">. Struktura zagospodarowania gruntów w </w:t>
      </w:r>
      <w:bookmarkEnd w:id="15"/>
      <w:r>
        <w:rPr>
          <w:u w:val="none"/>
        </w:rPr>
        <w:t>Laskach</w:t>
      </w:r>
    </w:p>
    <w:p w:rsidR="009E743B" w:rsidRDefault="009E743B" w:rsidP="009E743B">
      <w:pPr>
        <w:tabs>
          <w:tab w:val="center" w:pos="5601"/>
          <w:tab w:val="right" w:pos="10137"/>
        </w:tabs>
        <w:jc w:val="center"/>
        <w:rPr>
          <w:rFonts w:ascii="Arial" w:hAnsi="Arial" w:cs="Arial"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5086350" cy="2686050"/>
            <wp:effectExtent l="0" t="0" r="0" b="0"/>
            <wp:docPr id="6" name="Obi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E743B" w:rsidRDefault="009E743B" w:rsidP="009E743B">
      <w:pPr>
        <w:tabs>
          <w:tab w:val="center" w:pos="5601"/>
          <w:tab w:val="right" w:pos="10137"/>
        </w:tabs>
        <w:ind w:left="16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*Podstawa: Dane Urzędu Gminy Pionki </w:t>
      </w:r>
    </w:p>
    <w:p w:rsidR="009E743B" w:rsidRDefault="009E743B" w:rsidP="009E743B">
      <w:pPr>
        <w:pStyle w:val="Podstawowy"/>
        <w:spacing w:after="0" w:line="360" w:lineRule="auto"/>
        <w:rPr>
          <w:color w:val="FF0000"/>
        </w:rPr>
      </w:pPr>
    </w:p>
    <w:p w:rsidR="009E743B" w:rsidRDefault="009E743B" w:rsidP="009E743B">
      <w:pPr>
        <w:pStyle w:val="Podstawowy"/>
        <w:spacing w:after="0" w:line="360" w:lineRule="auto"/>
      </w:pPr>
      <w:r>
        <w:t xml:space="preserve">W produkcji rolnej dominuje uprawa zbóż, zwłaszcza żyta i mieszanek zbożowych, poza tym istotną rolę odgrywa uprawa ziemniaków. </w:t>
      </w:r>
    </w:p>
    <w:p w:rsidR="009E743B" w:rsidRDefault="009E743B" w:rsidP="009E743B">
      <w:pPr>
        <w:pStyle w:val="Podstawowy"/>
        <w:spacing w:after="0" w:line="360" w:lineRule="auto"/>
        <w:rPr>
          <w:color w:val="FF0000"/>
        </w:rPr>
      </w:pPr>
    </w:p>
    <w:p w:rsidR="009E743B" w:rsidRPr="002625AF" w:rsidRDefault="009E743B" w:rsidP="009E743B">
      <w:pPr>
        <w:tabs>
          <w:tab w:val="center" w:pos="5601"/>
          <w:tab w:val="right" w:pos="101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Na terenie Lasek działają 203 gospodarstwa rolne.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Analizując dane dotyczące struktury agrarnej należy stwierdzić, że na terenie miejscowości </w:t>
      </w:r>
      <w:r>
        <w:rPr>
          <w:rFonts w:ascii="Arial" w:hAnsi="Arial" w:cs="Arial"/>
          <w:sz w:val="22"/>
          <w:szCs w:val="22"/>
        </w:rPr>
        <w:t>przeważają gospodarstwa do 5 ha, które stanowią 63%, co nie jest zjawiskiem korzystnym, gdyż w warunkach konkurencji większą szansę na rozwój mają gospodarstwa charakteryzujące się większą powierzchnią. Im są one mniejsze, tym wyższe są jednostkowe koszty produkcji, a także większe trudności w finansowaniu inwestycji rolnych. Poza tym małe gospodarstwa rolne trudniej niż duże dostosowują jakość produktów i ich cechy sanitarne do wymogów bezpieczeństwa żywnościowego.</w:t>
      </w:r>
    </w:p>
    <w:p w:rsidR="009E743B" w:rsidRDefault="009E743B" w:rsidP="009E743B">
      <w:pPr>
        <w:pStyle w:val="Legenda1"/>
        <w:jc w:val="center"/>
        <w:rPr>
          <w:u w:val="none"/>
        </w:rPr>
      </w:pPr>
      <w:bookmarkStart w:id="16" w:name="_Toc217716621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3</w:t>
      </w:r>
      <w:r w:rsidR="00FB4873">
        <w:rPr>
          <w:u w:val="none"/>
        </w:rPr>
        <w:fldChar w:fldCharType="end"/>
      </w:r>
      <w:r>
        <w:rPr>
          <w:u w:val="none"/>
        </w:rPr>
        <w:t>. Struktura gospodarstw rolnych</w:t>
      </w:r>
      <w:bookmarkEnd w:id="16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6"/>
        <w:gridCol w:w="2451"/>
      </w:tblGrid>
      <w:tr w:rsidR="009E743B" w:rsidTr="008F1C30">
        <w:trPr>
          <w:cantSplit/>
          <w:trHeight w:val="369"/>
          <w:jc w:val="center"/>
        </w:trPr>
        <w:tc>
          <w:tcPr>
            <w:tcW w:w="4446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2451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Wartość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Liczba gospodarstw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pStyle w:val="Normalny1"/>
              <w:keepNext w:val="0"/>
              <w:snapToGrid w:val="0"/>
              <w:rPr>
                <w:rFonts w:ascii="Arial" w:hAnsi="Arial" w:cs="Arial"/>
                <w:bCs w:val="0"/>
                <w:iCs w:val="0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szCs w:val="24"/>
              </w:rPr>
              <w:t>203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Powierzchnia gospodarstw (w ha) ogółem, </w:t>
            </w:r>
          </w:p>
          <w:p w:rsidR="009E743B" w:rsidRDefault="009E743B" w:rsidP="008F1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 tym: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pStyle w:val="Normalny1"/>
              <w:keepNext w:val="0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526,0956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1-2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95.5073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2-5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347,4153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5-7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67,443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7-10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15,73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10-15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  <w:t>15 i więcej ha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</w:tr>
      <w:tr w:rsidR="009E743B" w:rsidTr="008F1C30">
        <w:trPr>
          <w:cantSplit/>
          <w:trHeight w:val="369"/>
          <w:jc w:val="center"/>
        </w:trPr>
        <w:tc>
          <w:tcPr>
            <w:tcW w:w="4446" w:type="dxa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Średnia wielkość gospodarstwa</w:t>
            </w:r>
          </w:p>
        </w:tc>
        <w:tc>
          <w:tcPr>
            <w:tcW w:w="2451" w:type="dxa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2,70</w:t>
            </w:r>
          </w:p>
        </w:tc>
      </w:tr>
    </w:tbl>
    <w:p w:rsidR="009E743B" w:rsidRDefault="009E743B" w:rsidP="009E743B">
      <w:pPr>
        <w:spacing w:line="360" w:lineRule="auto"/>
        <w:ind w:left="10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*Podstawa: Dane Urzędu Gminy Pionki</w:t>
      </w:r>
    </w:p>
    <w:p w:rsidR="009E743B" w:rsidRDefault="009E743B" w:rsidP="009E743B">
      <w:pPr>
        <w:spacing w:line="360" w:lineRule="auto"/>
        <w:ind w:left="1080"/>
        <w:jc w:val="both"/>
        <w:rPr>
          <w:rFonts w:ascii="Arial" w:hAnsi="Arial" w:cs="Arial"/>
          <w:color w:val="FF0000"/>
          <w:sz w:val="18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17" w:name="_Toc217716639"/>
      <w:r>
        <w:rPr>
          <w:u w:val="none"/>
        </w:rPr>
        <w:t xml:space="preserve">Wykres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"Wykres"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3</w:t>
      </w:r>
      <w:r w:rsidR="00FB4873">
        <w:rPr>
          <w:u w:val="none"/>
        </w:rPr>
        <w:fldChar w:fldCharType="end"/>
      </w:r>
      <w:r>
        <w:rPr>
          <w:u w:val="none"/>
        </w:rPr>
        <w:t xml:space="preserve">. Struktura agrarna gospodarstw w </w:t>
      </w:r>
      <w:bookmarkEnd w:id="17"/>
      <w:r>
        <w:rPr>
          <w:u w:val="none"/>
        </w:rPr>
        <w:t>Laskach</w:t>
      </w:r>
    </w:p>
    <w:p w:rsidR="009E743B" w:rsidRDefault="009E743B" w:rsidP="009E743B">
      <w:pPr>
        <w:jc w:val="center"/>
        <w:rPr>
          <w:rFonts w:ascii="Arial" w:hAnsi="Arial" w:cs="Arial"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5172075" cy="2600325"/>
            <wp:effectExtent l="0" t="0" r="0" b="0"/>
            <wp:docPr id="7" name="Obi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E743B" w:rsidRDefault="009E743B" w:rsidP="009E743B">
      <w:pPr>
        <w:spacing w:line="360" w:lineRule="auto"/>
        <w:ind w:left="180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*Podstawa: Dane Urzędu Gminy Pionki</w:t>
      </w:r>
    </w:p>
    <w:p w:rsidR="009E743B" w:rsidRDefault="009E743B" w:rsidP="009E743B">
      <w:pPr>
        <w:spacing w:line="360" w:lineRule="auto"/>
        <w:rPr>
          <w:rFonts w:ascii="Arial" w:hAnsi="Arial" w:cs="Arial"/>
          <w:bCs/>
          <w:color w:val="FF0000"/>
          <w:sz w:val="22"/>
          <w:u w:val="single"/>
        </w:rPr>
      </w:pPr>
    </w:p>
    <w:p w:rsidR="009E743B" w:rsidRDefault="009E743B" w:rsidP="009E743B">
      <w:pPr>
        <w:spacing w:line="360" w:lineRule="auto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Działalność pozarolnicza</w:t>
      </w:r>
    </w:p>
    <w:p w:rsidR="004730EE" w:rsidRPr="000449F3" w:rsidRDefault="009E743B" w:rsidP="000449F3">
      <w:pPr>
        <w:pStyle w:val="xl28"/>
        <w:spacing w:before="0" w:after="0" w:line="360" w:lineRule="auto"/>
        <w:jc w:val="both"/>
      </w:pPr>
      <w:r>
        <w:t>W związku z rolniczym charakterem miejscowości na jej terenie brak jest większych zakładów przemysło</w:t>
      </w:r>
      <w:r w:rsidR="00750B53">
        <w:t xml:space="preserve">wych czy handlowych. W miejscowości funkcjonuje  dwa sklepy spożywczo-przemysłowe </w:t>
      </w:r>
    </w:p>
    <w:p w:rsidR="004730EE" w:rsidRDefault="004730EE" w:rsidP="009E743B">
      <w:pPr>
        <w:pStyle w:val="xl28"/>
        <w:spacing w:before="0" w:after="0" w:line="360" w:lineRule="auto"/>
        <w:rPr>
          <w:rFonts w:cs="Arial"/>
        </w:rPr>
      </w:pPr>
    </w:p>
    <w:p w:rsidR="009E743B" w:rsidRDefault="009E743B" w:rsidP="009E743B">
      <w:pPr>
        <w:pStyle w:val="xl28"/>
        <w:spacing w:before="0" w:after="0" w:line="360" w:lineRule="auto"/>
        <w:rPr>
          <w:rFonts w:cs="Arial"/>
          <w:u w:val="single"/>
        </w:rPr>
      </w:pPr>
      <w:r>
        <w:rPr>
          <w:rFonts w:cs="Arial"/>
          <w:u w:val="single"/>
        </w:rPr>
        <w:t>Turystyka</w:t>
      </w:r>
    </w:p>
    <w:p w:rsidR="004730EE" w:rsidRDefault="00975045" w:rsidP="009E743B">
      <w:pPr>
        <w:pStyle w:val="xl28"/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Laski posiadają</w:t>
      </w:r>
      <w:r w:rsidR="009E743B">
        <w:rPr>
          <w:rFonts w:cs="Arial"/>
        </w:rPr>
        <w:t xml:space="preserve"> znakomite warunki do rozwoju turystyki, co jest związane m.in.                     z bezpośrednim sąsiedztwem Puszczy Kozienickiej charakteryzującej się bogatą szatą roślinną, zwierzętami, walorami runa leśnego w postaci gr</w:t>
      </w:r>
      <w:r w:rsidR="001457DB">
        <w:rPr>
          <w:rFonts w:cs="Arial"/>
        </w:rPr>
        <w:t xml:space="preserve">zybów, jagód i ziół. </w:t>
      </w:r>
    </w:p>
    <w:p w:rsidR="004730EE" w:rsidRDefault="004730EE" w:rsidP="009E743B">
      <w:pPr>
        <w:pStyle w:val="xl28"/>
        <w:spacing w:before="0" w:after="0" w:line="360" w:lineRule="auto"/>
        <w:jc w:val="both"/>
        <w:rPr>
          <w:rFonts w:cs="Arial"/>
        </w:rPr>
      </w:pPr>
    </w:p>
    <w:p w:rsidR="009E743B" w:rsidRDefault="009E743B" w:rsidP="009E743B">
      <w:pPr>
        <w:pStyle w:val="xl28"/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Przez miejscowość przebiega poza tym niebieski szlak rowerowy relacji Świerże (prom) – rez. „Guść – Cztery Kopce – rez. „Zagożdżon” – Augustów – Januszno –</w:t>
      </w:r>
      <w:r w:rsidR="00A42E56">
        <w:rPr>
          <w:rFonts w:cs="Arial"/>
        </w:rPr>
        <w:t xml:space="preserve">Laski- </w:t>
      </w:r>
      <w:r>
        <w:rPr>
          <w:rFonts w:cs="Arial"/>
        </w:rPr>
        <w:t xml:space="preserve"> Żytkowice PKP – Brzustów – Anielówka – Jedlanka – Zwoleń. Długość szlaku wynosi 52,85 km. </w:t>
      </w:r>
    </w:p>
    <w:p w:rsidR="009E743B" w:rsidRDefault="009E743B" w:rsidP="009E743B">
      <w:pPr>
        <w:spacing w:line="360" w:lineRule="auto"/>
        <w:rPr>
          <w:rFonts w:ascii="Arial" w:hAnsi="Arial" w:cs="Arial"/>
          <w:bCs/>
          <w:sz w:val="22"/>
          <w:u w:val="single"/>
        </w:rPr>
      </w:pPr>
    </w:p>
    <w:p w:rsidR="009E743B" w:rsidRDefault="009E743B" w:rsidP="009E743B">
      <w:pPr>
        <w:pStyle w:val="Tekstpodstawowywcity21"/>
      </w:pPr>
      <w:r>
        <w:t>Brak zakładów przemysłowych oraz przede wszystkim atrakcyjne położenie Lasek sprawiają, iż są to tereny wyjątkowo atrakcyjne dla celów wypoczynkowych i turystycznych oraz sprzyjają rozwojowi gospodarstw ekologicznych i agroturystycznych, w czym należy upatrywać warunków do rozwoju miejscowości.</w:t>
      </w:r>
    </w:p>
    <w:p w:rsidR="009E743B" w:rsidRDefault="009E743B" w:rsidP="009E743B">
      <w:pPr>
        <w:spacing w:line="360" w:lineRule="auto"/>
        <w:rPr>
          <w:rFonts w:ascii="Arial" w:hAnsi="Arial" w:cs="Arial"/>
          <w:bCs/>
          <w:color w:val="FF0000"/>
          <w:sz w:val="22"/>
          <w:u w:val="single"/>
        </w:rPr>
      </w:pPr>
    </w:p>
    <w:p w:rsidR="004730EE" w:rsidRDefault="004730EE" w:rsidP="009E743B">
      <w:pPr>
        <w:spacing w:line="360" w:lineRule="auto"/>
        <w:rPr>
          <w:rFonts w:ascii="Arial" w:hAnsi="Arial" w:cs="Arial"/>
          <w:bCs/>
          <w:color w:val="FF0000"/>
          <w:sz w:val="22"/>
          <w:u w:val="single"/>
        </w:rPr>
      </w:pPr>
    </w:p>
    <w:p w:rsidR="004730EE" w:rsidRDefault="004730EE" w:rsidP="009E743B">
      <w:pPr>
        <w:spacing w:line="360" w:lineRule="auto"/>
        <w:rPr>
          <w:rFonts w:ascii="Arial" w:hAnsi="Arial" w:cs="Arial"/>
          <w:bCs/>
          <w:color w:val="FF0000"/>
          <w:sz w:val="22"/>
          <w:u w:val="single"/>
        </w:rPr>
      </w:pPr>
    </w:p>
    <w:p w:rsidR="00987149" w:rsidRDefault="00987149" w:rsidP="009E743B">
      <w:pPr>
        <w:spacing w:line="360" w:lineRule="auto"/>
        <w:rPr>
          <w:rFonts w:ascii="Arial" w:hAnsi="Arial" w:cs="Arial"/>
          <w:bCs/>
          <w:color w:val="FF0000"/>
          <w:sz w:val="22"/>
          <w:u w:val="single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6" w:firstLine="0"/>
      </w:pPr>
      <w:bookmarkStart w:id="18" w:name="_Toc217716308"/>
      <w:r>
        <w:lastRenderedPageBreak/>
        <w:t>3.Analiza SWOT</w:t>
      </w:r>
      <w:bookmarkEnd w:id="18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Poprzez analizę SWOT postarano się przeanalizować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mocne i słabe strony miejscowości  oraz jej szanse i zagrożenia stwarzane przez otoczenie. Pozwala to na określenie obecnej sytuacji w tej miejscowości oraz przyszłych kierunków jej rozwoju. </w:t>
      </w:r>
    </w:p>
    <w:p w:rsidR="009E743B" w:rsidRDefault="009E743B" w:rsidP="009E743B">
      <w:pPr>
        <w:spacing w:line="360" w:lineRule="auto"/>
        <w:jc w:val="both"/>
      </w:pPr>
    </w:p>
    <w:p w:rsidR="009E743B" w:rsidRDefault="009E743B" w:rsidP="009E743B">
      <w:pPr>
        <w:pStyle w:val="Legenda1"/>
        <w:jc w:val="center"/>
        <w:rPr>
          <w:rStyle w:val="Pogrubienie"/>
          <w:b w:val="0"/>
          <w:szCs w:val="22"/>
          <w:u w:val="none"/>
        </w:rPr>
      </w:pPr>
      <w:bookmarkStart w:id="19" w:name="_Toc217716622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4</w:t>
      </w:r>
      <w:r w:rsidR="00FB4873">
        <w:rPr>
          <w:u w:val="none"/>
        </w:rPr>
        <w:fldChar w:fldCharType="end"/>
      </w:r>
      <w:r>
        <w:rPr>
          <w:u w:val="none"/>
        </w:rPr>
        <w:t xml:space="preserve">. </w:t>
      </w:r>
      <w:r>
        <w:rPr>
          <w:rStyle w:val="Pogrubienie"/>
          <w:b w:val="0"/>
          <w:szCs w:val="22"/>
          <w:u w:val="none"/>
        </w:rPr>
        <w:t>Mocne i słabe strony miejscowości</w:t>
      </w:r>
      <w:bookmarkEnd w:id="19"/>
    </w:p>
    <w:tbl>
      <w:tblPr>
        <w:tblW w:w="958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2137"/>
        <w:gridCol w:w="3293"/>
        <w:gridCol w:w="52"/>
        <w:gridCol w:w="17"/>
        <w:gridCol w:w="3478"/>
      </w:tblGrid>
      <w:tr w:rsidR="009E743B" w:rsidTr="00750B53">
        <w:trPr>
          <w:trHeight w:val="482"/>
          <w:tblHeader/>
        </w:trPr>
        <w:tc>
          <w:tcPr>
            <w:tcW w:w="609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37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Zasoby</w:t>
            </w:r>
          </w:p>
        </w:tc>
        <w:tc>
          <w:tcPr>
            <w:tcW w:w="3362" w:type="dxa"/>
            <w:gridSpan w:val="3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Mocne strony</w:t>
            </w:r>
          </w:p>
        </w:tc>
        <w:tc>
          <w:tcPr>
            <w:tcW w:w="3478" w:type="dxa"/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Słabe strony</w:t>
            </w:r>
          </w:p>
        </w:tc>
      </w:tr>
      <w:tr w:rsidR="009E743B" w:rsidTr="00750B53">
        <w:trPr>
          <w:trHeight w:val="482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1.Środowisko przyrodnicze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walory krajobrazu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Położenie w otulinie </w:t>
            </w:r>
            <w:r>
              <w:rPr>
                <w:rFonts w:ascii="Arial" w:hAnsi="Arial" w:cs="Arial"/>
                <w:bCs/>
                <w:sz w:val="22"/>
                <w:szCs w:val="28"/>
              </w:rPr>
              <w:t>Kozienickiego Parku Krajobrazowego oraz na obszarze NATURA 2000 Ostoja Kozienicka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walory szaty roślinnej (np. runo leśne)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Występowanie bogatego runa leśnego w postaci grzybów, ziół     i jagód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137" w:type="dxa"/>
          </w:tcPr>
          <w:p w:rsidR="009E743B" w:rsidRPr="004730EE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 w:rsidRPr="004730EE">
              <w:rPr>
                <w:rFonts w:ascii="Arial" w:hAnsi="Arial" w:cs="Arial"/>
                <w:sz w:val="22"/>
                <w:szCs w:val="22"/>
              </w:rPr>
              <w:t>cenne przyrodniczo obszary lub obiekty</w:t>
            </w:r>
          </w:p>
        </w:tc>
        <w:tc>
          <w:tcPr>
            <w:tcW w:w="3362" w:type="dxa"/>
            <w:gridSpan w:val="3"/>
          </w:tcPr>
          <w:p w:rsidR="009E743B" w:rsidRPr="004730EE" w:rsidRDefault="004730EE" w:rsidP="008F1C30">
            <w:pPr>
              <w:snapToGrid w:val="0"/>
              <w:jc w:val="both"/>
              <w:rPr>
                <w:rFonts w:ascii="Arial" w:hAnsi="Arial" w:cs="Arial"/>
              </w:rPr>
            </w:pPr>
            <w:r w:rsidRPr="004730EE">
              <w:rPr>
                <w:rFonts w:ascii="Arial" w:hAnsi="Arial" w:cs="Arial"/>
                <w:sz w:val="22"/>
                <w:szCs w:val="22"/>
              </w:rPr>
              <w:t>Nie ma pomników przyrody</w:t>
            </w:r>
          </w:p>
          <w:p w:rsidR="004730EE" w:rsidRPr="004730EE" w:rsidRDefault="004730EE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cantSplit/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fauna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Występowanie wielu gatunków chronionych związanych                        z bliskością Puszczy Kozienickiej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wody powierzchniowe </w:t>
            </w:r>
          </w:p>
        </w:tc>
        <w:tc>
          <w:tcPr>
            <w:tcW w:w="3362" w:type="dxa"/>
            <w:gridSpan w:val="3"/>
          </w:tcPr>
          <w:p w:rsidR="009E743B" w:rsidRDefault="00140DE8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Występowanie w pobliżu </w:t>
            </w:r>
            <w:r w:rsidR="009E743B">
              <w:rPr>
                <w:rFonts w:ascii="Arial" w:hAnsi="Arial" w:cs="Arial"/>
                <w:sz w:val="22"/>
                <w:szCs w:val="22"/>
              </w:rPr>
              <w:t xml:space="preserve">  miejscowości rzeki Zagożdżonki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Niewielkie wykorzystanie walorów wynikających z obecności cieku wodnego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Istnienie planów budowy zbiornika wodnego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Niezadowalający stan wód powierzchniowych</w:t>
            </w:r>
          </w:p>
        </w:tc>
      </w:tr>
      <w:tr w:rsidR="009E743B" w:rsidTr="00750B53">
        <w:trPr>
          <w:trHeight w:val="339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gleby, kopaliny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Występowanie dość dobrej jakości gleb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kopalin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czystość środowiska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Czyste środowisko naturalne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Brak dzikich wysypisk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trHeight w:val="482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2.Środowisko kulturowe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walory architektury wiejskiej                             i osobliwości kulturowe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walory zagospodarowania przestrzennego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obowiązującego miejscowego planu zagospodarowania przestrzennego obejmującego miejscowość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zabytki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Brak obiektów wpisanych do rejestru zabytków</w:t>
            </w:r>
          </w:p>
        </w:tc>
      </w:tr>
      <w:tr w:rsidR="009E743B" w:rsidTr="00750B53">
        <w:trPr>
          <w:trHeight w:val="482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zespoły artystyczne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Zespół dziecięcy, folklorystyczny Laskowianki  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trHeight w:val="378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3.Dziedzictwo religijne i historyczne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święta, odpusty, pielgrzymki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imprez kulturalnych promujących miejscowość                       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tradycje, obrzędy, gwara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kultywowanych tradycji, obrzędów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legendy, podania                i fakty historyczne</w:t>
            </w:r>
          </w:p>
        </w:tc>
        <w:tc>
          <w:tcPr>
            <w:tcW w:w="3362" w:type="dxa"/>
            <w:gridSpan w:val="3"/>
          </w:tcPr>
          <w:p w:rsidR="009E743B" w:rsidRDefault="00367BEF" w:rsidP="00367BEF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1914 roku odbyły się Walki o Niepodległość Polski </w:t>
            </w:r>
            <w:r w:rsidR="0028429C">
              <w:rPr>
                <w:rFonts w:cs="Arial"/>
              </w:rPr>
              <w:t>żołnierzy I-szej Brygady Legionistó</w:t>
            </w:r>
            <w:r>
              <w:rPr>
                <w:rFonts w:cs="Arial"/>
              </w:rPr>
              <w:t xml:space="preserve">w </w:t>
            </w:r>
            <w:r w:rsidR="0028429C">
              <w:rPr>
                <w:rFonts w:cs="Arial"/>
              </w:rPr>
              <w:t>p</w:t>
            </w:r>
            <w:r>
              <w:rPr>
                <w:rFonts w:cs="Arial"/>
              </w:rPr>
              <w:t>od Anielinem i Laskami.</w:t>
            </w:r>
          </w:p>
          <w:p w:rsidR="00367BEF" w:rsidRPr="0028429C" w:rsidRDefault="00310E40" w:rsidP="00367BEF">
            <w:pPr>
              <w:snapToGrid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W czasie tych walk </w:t>
            </w:r>
            <w:r w:rsidR="00367BEF">
              <w:rPr>
                <w:rFonts w:cs="Arial"/>
              </w:rPr>
              <w:t>zajmował jeden z domów</w:t>
            </w:r>
            <w:r>
              <w:rPr>
                <w:rFonts w:cs="Arial"/>
              </w:rPr>
              <w:t xml:space="preserve"> w Laskach </w:t>
            </w:r>
            <w:r w:rsidR="00367BEF">
              <w:rPr>
                <w:rFonts w:cs="Arial"/>
              </w:rPr>
              <w:t xml:space="preserve"> Józef Piłsudzki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47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4.Obiekty i tereny</w:t>
            </w:r>
          </w:p>
        </w:tc>
      </w:tr>
      <w:tr w:rsidR="009E743B" w:rsidTr="00367BEF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działki pod zabudowę mieszkaniową</w:t>
            </w:r>
          </w:p>
          <w:p w:rsidR="004730EE" w:rsidRDefault="004730EE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93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Występowanie działek pod zabudowę mieszkaniową</w:t>
            </w:r>
          </w:p>
        </w:tc>
        <w:tc>
          <w:tcPr>
            <w:tcW w:w="3547" w:type="dxa"/>
            <w:gridSpan w:val="3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95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5.Gospodarka (w tym rolnictwo)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specyficzne produkty, hodowle,  uprawy polowe charakterystyczne dla wsi lub wynikające                       z tradycji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Brak specyficznych produktów, hodowli, upraw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znane firmy produkcyjne                     i zakłady usługowe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większych firm i zakładów usługowych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5.3.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tereny inwestycyjne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terenów inwestycyjnych</w:t>
            </w:r>
          </w:p>
        </w:tc>
      </w:tr>
      <w:tr w:rsidR="009E743B" w:rsidTr="00750B53">
        <w:trPr>
          <w:trHeight w:val="68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5.4.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struktura agrarna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Występowanie niekorzystnej struktury agrarnej (dominują gospodarstwa do 5 ha)</w:t>
            </w:r>
          </w:p>
          <w:p w:rsidR="009E743B" w:rsidRDefault="009E743B" w:rsidP="008F1C30">
            <w:pPr>
              <w:pStyle w:val="Podstawowy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54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6.Sąsiedztwo</w:t>
            </w:r>
          </w:p>
        </w:tc>
      </w:tr>
      <w:tr w:rsidR="009E743B" w:rsidTr="00750B53">
        <w:trPr>
          <w:cantSplit/>
          <w:trHeight w:val="454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korzystne, atrakcyjne położenie 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Położenie w bezpośrednim sąsiedztwie Puszczy Kozienickiej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54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ruch tranzytowy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ruchu tranzytowego</w:t>
            </w:r>
          </w:p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trHeight w:val="454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7.Infrastruktura</w:t>
            </w:r>
          </w:p>
          <w:p w:rsidR="004730EE" w:rsidRDefault="004730EE" w:rsidP="008F1C3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E743B" w:rsidTr="00750B53">
        <w:trPr>
          <w:trHeight w:val="454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placówki opieki społecznej</w:t>
            </w:r>
          </w:p>
        </w:tc>
        <w:tc>
          <w:tcPr>
            <w:tcW w:w="3362" w:type="dxa"/>
            <w:gridSpan w:val="3"/>
            <w:tcBorders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funkcjonującej placówki opieki społecznej</w:t>
            </w:r>
          </w:p>
        </w:tc>
      </w:tr>
      <w:tr w:rsidR="009E743B" w:rsidTr="00750B53">
        <w:trPr>
          <w:cantSplit/>
          <w:trHeight w:hRule="exact" w:val="1022"/>
        </w:trPr>
        <w:tc>
          <w:tcPr>
            <w:tcW w:w="609" w:type="dxa"/>
            <w:vMerge w:val="restart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7.2</w:t>
            </w:r>
          </w:p>
        </w:tc>
        <w:tc>
          <w:tcPr>
            <w:tcW w:w="2137" w:type="dxa"/>
            <w:vMerge w:val="restart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edukacja i kultura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bottom w:val="nil"/>
            </w:tcBorders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Występowanie uświadomionej potrzeby dotyczącej stworzenia miejsca do spotkań dla lokalnej społeczności</w:t>
            </w:r>
          </w:p>
        </w:tc>
        <w:tc>
          <w:tcPr>
            <w:tcW w:w="3478" w:type="dxa"/>
            <w:tcBorders>
              <w:top w:val="single" w:sz="6" w:space="0" w:color="000000"/>
              <w:bottom w:val="nil"/>
            </w:tcBorders>
          </w:tcPr>
          <w:p w:rsidR="009E743B" w:rsidRDefault="00AB5F1C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Jest placówka </w:t>
            </w:r>
            <w:r w:rsidR="009E743B">
              <w:rPr>
                <w:rFonts w:ascii="Arial" w:hAnsi="Arial" w:cs="Arial"/>
                <w:sz w:val="22"/>
                <w:szCs w:val="22"/>
              </w:rPr>
              <w:t>oświatow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E743B" w:rsidTr="00750B53">
        <w:trPr>
          <w:cantSplit/>
        </w:trPr>
        <w:tc>
          <w:tcPr>
            <w:tcW w:w="609" w:type="dxa"/>
            <w:vMerge/>
          </w:tcPr>
          <w:p w:rsidR="009E743B" w:rsidRDefault="009E743B" w:rsidP="008F1C30"/>
        </w:tc>
        <w:tc>
          <w:tcPr>
            <w:tcW w:w="2137" w:type="dxa"/>
            <w:vMerge/>
          </w:tcPr>
          <w:p w:rsidR="009E743B" w:rsidRDefault="009E743B" w:rsidP="008F1C30"/>
        </w:tc>
        <w:tc>
          <w:tcPr>
            <w:tcW w:w="3362" w:type="dxa"/>
            <w:gridSpan w:val="3"/>
            <w:tcBorders>
              <w:top w:val="nil"/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nil"/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jednostek kulturalnych</w:t>
            </w:r>
          </w:p>
        </w:tc>
      </w:tr>
      <w:tr w:rsidR="009E743B" w:rsidTr="00750B53">
        <w:trPr>
          <w:cantSplit/>
          <w:trHeight w:hRule="exact" w:val="319"/>
        </w:trPr>
        <w:tc>
          <w:tcPr>
            <w:tcW w:w="609" w:type="dxa"/>
            <w:vMerge w:val="restart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2137" w:type="dxa"/>
            <w:vMerge w:val="restart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 i rekreacja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bottom w:val="nil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6" w:space="0" w:color="000000"/>
              <w:bottom w:val="nil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klubów sportowych</w:t>
            </w:r>
          </w:p>
        </w:tc>
      </w:tr>
      <w:tr w:rsidR="009E743B" w:rsidTr="00750B53">
        <w:trPr>
          <w:cantSplit/>
        </w:trPr>
        <w:tc>
          <w:tcPr>
            <w:tcW w:w="609" w:type="dxa"/>
            <w:vMerge/>
          </w:tcPr>
          <w:p w:rsidR="009E743B" w:rsidRDefault="009E743B" w:rsidP="008F1C30"/>
        </w:tc>
        <w:tc>
          <w:tcPr>
            <w:tcW w:w="2137" w:type="dxa"/>
            <w:vMerge/>
          </w:tcPr>
          <w:p w:rsidR="009E743B" w:rsidRDefault="009E743B" w:rsidP="008F1C30"/>
        </w:tc>
        <w:tc>
          <w:tcPr>
            <w:tcW w:w="3362" w:type="dxa"/>
            <w:gridSpan w:val="3"/>
            <w:tcBorders>
              <w:top w:val="nil"/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nil"/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Istnienie zdegradowanego boiska sportowego</w:t>
            </w:r>
          </w:p>
        </w:tc>
      </w:tr>
      <w:tr w:rsidR="009E743B" w:rsidTr="00750B53">
        <w:trPr>
          <w:cantSplit/>
          <w:trHeight w:val="57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zaopatrzenie                   w energię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Całkowite zelektryfikowanie miejscowości</w:t>
            </w:r>
          </w:p>
        </w:tc>
        <w:tc>
          <w:tcPr>
            <w:tcW w:w="3478" w:type="dxa"/>
            <w:tcBorders>
              <w:top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pełnego zgazyfikowania miejscowości</w:t>
            </w:r>
          </w:p>
        </w:tc>
      </w:tr>
      <w:tr w:rsidR="009E743B" w:rsidTr="00750B53">
        <w:trPr>
          <w:cantSplit/>
          <w:trHeight w:val="57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Częściowe zgazyfikowanie miejscowości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Konieczność modernizacji                     i rozbudowy sieci energetycznej oraz stacji transformatorowych</w:t>
            </w:r>
          </w:p>
        </w:tc>
      </w:tr>
      <w:tr w:rsidR="009E743B" w:rsidTr="00750B53">
        <w:trPr>
          <w:cantSplit/>
          <w:trHeight w:val="57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zaopatrzenie                 w wodę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Pełne zwodociągowanie miejscowości</w:t>
            </w: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cantSplit/>
          <w:trHeight w:val="855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                           i oczyszczanie ścieków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sieci kanalizacyjnej oraz oczyszczalni ścieków</w:t>
            </w:r>
          </w:p>
        </w:tc>
      </w:tr>
      <w:tr w:rsidR="009E743B" w:rsidTr="00750B53">
        <w:trPr>
          <w:trHeight w:val="57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gospodarka odpadami stałymi</w:t>
            </w:r>
          </w:p>
        </w:tc>
        <w:tc>
          <w:tcPr>
            <w:tcW w:w="3362" w:type="dxa"/>
            <w:gridSpan w:val="3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Zorganizowana zbiórka odpadów stałych z terenu miejscowości </w:t>
            </w:r>
          </w:p>
        </w:tc>
        <w:tc>
          <w:tcPr>
            <w:tcW w:w="3478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cantSplit/>
          <w:trHeight w:val="57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2" w:type="dxa"/>
            <w:gridSpan w:val="3"/>
            <w:tcBorders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Funkcjonująca selektywna zbiórka odpadów</w:t>
            </w: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cantSplit/>
          <w:trHeight w:hRule="exact" w:val="769"/>
        </w:trPr>
        <w:tc>
          <w:tcPr>
            <w:tcW w:w="609" w:type="dxa"/>
            <w:vMerge w:val="restart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2137" w:type="dxa"/>
            <w:vMerge w:val="restart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telekomunikacja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bottom w:val="nil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Zapewniony dostęp do telefonu stacjonarnego i telefonii komórkowej</w:t>
            </w:r>
          </w:p>
        </w:tc>
        <w:tc>
          <w:tcPr>
            <w:tcW w:w="3478" w:type="dxa"/>
            <w:tcBorders>
              <w:top w:val="single" w:sz="6" w:space="0" w:color="000000"/>
              <w:bottom w:val="nil"/>
            </w:tcBorders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</w:tr>
      <w:tr w:rsidR="009E743B" w:rsidTr="00750B53">
        <w:trPr>
          <w:cantSplit/>
        </w:trPr>
        <w:tc>
          <w:tcPr>
            <w:tcW w:w="609" w:type="dxa"/>
            <w:vMerge/>
          </w:tcPr>
          <w:p w:rsidR="009E743B" w:rsidRDefault="009E743B" w:rsidP="008F1C30"/>
        </w:tc>
        <w:tc>
          <w:tcPr>
            <w:tcW w:w="2137" w:type="dxa"/>
            <w:vMerge/>
          </w:tcPr>
          <w:p w:rsidR="009E743B" w:rsidRDefault="009E743B" w:rsidP="008F1C30"/>
        </w:tc>
        <w:tc>
          <w:tcPr>
            <w:tcW w:w="3362" w:type="dxa"/>
            <w:gridSpan w:val="3"/>
            <w:tcBorders>
              <w:top w:val="nil"/>
              <w:bottom w:val="single" w:sz="6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Możliwość dostępu do Internetu</w:t>
            </w:r>
          </w:p>
        </w:tc>
        <w:tc>
          <w:tcPr>
            <w:tcW w:w="3478" w:type="dxa"/>
            <w:tcBorders>
              <w:top w:val="nil"/>
              <w:bottom w:val="single" w:sz="6" w:space="0" w:color="000000"/>
            </w:tcBorders>
            <w:vAlign w:val="bottom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E743B" w:rsidTr="00750B53">
        <w:trPr>
          <w:cantSplit/>
          <w:trHeight w:val="313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7.9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infrastruktura drogowa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Istnienie potrzeby modernizacji               i budowy dróg, oświetlenia, chodników </w:t>
            </w:r>
          </w:p>
        </w:tc>
      </w:tr>
      <w:tr w:rsidR="009E743B" w:rsidTr="00750B53">
        <w:trPr>
          <w:trHeight w:val="567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7.10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komunikacja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bezpośrednich połączeń                z większymi ośrodkami miejskimi</w:t>
            </w:r>
          </w:p>
        </w:tc>
      </w:tr>
      <w:tr w:rsidR="009E743B" w:rsidTr="00750B53">
        <w:trPr>
          <w:trHeight w:val="421"/>
        </w:trPr>
        <w:tc>
          <w:tcPr>
            <w:tcW w:w="9586" w:type="dxa"/>
            <w:gridSpan w:val="6"/>
            <w:shd w:val="clear" w:color="auto" w:fill="C0C0C0"/>
            <w:vAlign w:val="center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8.Mieszkańcy, organizacje społeczne</w:t>
            </w:r>
          </w:p>
        </w:tc>
      </w:tr>
      <w:tr w:rsidR="009E743B" w:rsidTr="00750B53">
        <w:trPr>
          <w:trHeight w:val="34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2137" w:type="dxa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OSP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jest</w:t>
            </w:r>
          </w:p>
        </w:tc>
      </w:tr>
      <w:tr w:rsidR="009E743B" w:rsidTr="00750B53">
        <w:trPr>
          <w:trHeight w:val="34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KGW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E743B" w:rsidTr="00750B53">
        <w:trPr>
          <w:trHeight w:val="34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stowarzyszenia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E743B" w:rsidTr="00750B53">
        <w:trPr>
          <w:trHeight w:val="340"/>
        </w:trPr>
        <w:tc>
          <w:tcPr>
            <w:tcW w:w="609" w:type="dxa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2137" w:type="dxa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Posterunek Policji, Rewir Dzielnicowych</w:t>
            </w:r>
          </w:p>
        </w:tc>
        <w:tc>
          <w:tcPr>
            <w:tcW w:w="3345" w:type="dxa"/>
            <w:gridSpan w:val="2"/>
          </w:tcPr>
          <w:p w:rsidR="009E743B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3495" w:type="dxa"/>
            <w:gridSpan w:val="2"/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E743B" w:rsidRDefault="009E743B" w:rsidP="009E743B">
      <w:pPr>
        <w:pStyle w:val="Legenda1"/>
        <w:jc w:val="center"/>
        <w:rPr>
          <w:bCs/>
          <w:color w:val="FF0000"/>
          <w:u w:val="none"/>
        </w:rPr>
      </w:pPr>
    </w:p>
    <w:p w:rsidR="009E743B" w:rsidRDefault="009E743B" w:rsidP="009E743B">
      <w:pPr>
        <w:rPr>
          <w:color w:val="FF0000"/>
        </w:rPr>
      </w:pPr>
    </w:p>
    <w:p w:rsidR="004730EE" w:rsidRDefault="004730EE" w:rsidP="009E743B">
      <w:pPr>
        <w:rPr>
          <w:color w:val="FF0000"/>
        </w:rPr>
      </w:pPr>
    </w:p>
    <w:p w:rsidR="009A2500" w:rsidRDefault="009A2500" w:rsidP="009E743B">
      <w:pPr>
        <w:rPr>
          <w:color w:val="FF0000"/>
        </w:rPr>
      </w:pPr>
    </w:p>
    <w:p w:rsidR="009A2500" w:rsidRDefault="009A2500" w:rsidP="009E743B">
      <w:pPr>
        <w:rPr>
          <w:color w:val="FF0000"/>
        </w:rPr>
      </w:pPr>
    </w:p>
    <w:p w:rsidR="009A2500" w:rsidRDefault="009A2500" w:rsidP="009E743B">
      <w:pPr>
        <w:rPr>
          <w:color w:val="FF0000"/>
        </w:rPr>
      </w:pPr>
    </w:p>
    <w:p w:rsidR="009A2500" w:rsidRDefault="009A2500" w:rsidP="009E743B">
      <w:pPr>
        <w:rPr>
          <w:color w:val="FF0000"/>
        </w:rPr>
      </w:pPr>
    </w:p>
    <w:p w:rsidR="009A2500" w:rsidRDefault="009A2500" w:rsidP="009E743B">
      <w:pPr>
        <w:rPr>
          <w:color w:val="FF0000"/>
        </w:rPr>
      </w:pPr>
    </w:p>
    <w:p w:rsidR="009E743B" w:rsidRDefault="009E743B" w:rsidP="009E743B">
      <w:pPr>
        <w:rPr>
          <w:color w:val="FF0000"/>
        </w:rPr>
      </w:pPr>
    </w:p>
    <w:p w:rsidR="009E743B" w:rsidRDefault="009E743B" w:rsidP="009E743B">
      <w:pPr>
        <w:pStyle w:val="Legenda1"/>
        <w:jc w:val="center"/>
        <w:rPr>
          <w:bCs/>
          <w:u w:val="none"/>
        </w:rPr>
      </w:pPr>
      <w:bookmarkStart w:id="20" w:name="_Toc217716623"/>
      <w:r>
        <w:rPr>
          <w:bCs/>
          <w:u w:val="none"/>
        </w:rPr>
        <w:lastRenderedPageBreak/>
        <w:t xml:space="preserve">Tabela </w:t>
      </w:r>
      <w:r w:rsidR="00FB4873">
        <w:rPr>
          <w:bCs/>
          <w:u w:val="none"/>
        </w:rPr>
        <w:fldChar w:fldCharType="begin"/>
      </w:r>
      <w:r>
        <w:rPr>
          <w:bCs/>
          <w:u w:val="none"/>
        </w:rPr>
        <w:instrText xml:space="preserve"> SEQ "Tabela" \*Arabic </w:instrText>
      </w:r>
      <w:r w:rsidR="00FB4873">
        <w:rPr>
          <w:bCs/>
          <w:u w:val="none"/>
        </w:rPr>
        <w:fldChar w:fldCharType="separate"/>
      </w:r>
      <w:r w:rsidR="00183655">
        <w:rPr>
          <w:bCs/>
          <w:noProof/>
          <w:u w:val="none"/>
        </w:rPr>
        <w:t>5</w:t>
      </w:r>
      <w:r w:rsidR="00FB4873">
        <w:rPr>
          <w:bCs/>
          <w:u w:val="none"/>
        </w:rPr>
        <w:fldChar w:fldCharType="end"/>
      </w:r>
      <w:r>
        <w:rPr>
          <w:bCs/>
          <w:u w:val="none"/>
        </w:rPr>
        <w:t>. Szanse i zagrożenia dla rozwoju miejscowości</w:t>
      </w:r>
      <w:bookmarkEnd w:id="20"/>
    </w:p>
    <w:tbl>
      <w:tblPr>
        <w:tblW w:w="0" w:type="auto"/>
        <w:tblInd w:w="-15" w:type="dxa"/>
        <w:tblLayout w:type="fixed"/>
        <w:tblLook w:val="0000"/>
      </w:tblPr>
      <w:tblGrid>
        <w:gridCol w:w="4605"/>
        <w:gridCol w:w="4635"/>
      </w:tblGrid>
      <w:tr w:rsidR="009E743B" w:rsidTr="008F1C30">
        <w:trPr>
          <w:trHeight w:val="67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Szanse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Zagrożenia</w:t>
            </w:r>
          </w:p>
        </w:tc>
      </w:tr>
      <w:tr w:rsidR="009E743B" w:rsidTr="008F1C30">
        <w:tc>
          <w:tcPr>
            <w:tcW w:w="4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Członkostwo kraju w UE – możliwość ubiegania się o środki finansowe z funduszy strukturalnych.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Istniejąca tendencja zmiany miejsca zamieszkania z miasta na wieś.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Posiadanie walorów sprzyjających rozwojowi turystyki i agroturystyki.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Dynamiczny rozwój sektora małych                i średnich przedsiębiorstw.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Ułatwienie formalności związanych              z zakładaniem własnej działalności gospodarczej.</w:t>
            </w:r>
          </w:p>
          <w:p w:rsidR="009E743B" w:rsidRDefault="009E743B" w:rsidP="00A437D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wydatków społeczeństwa na budownictwo.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Duże ożywienie gospodarcze.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Spadające bezrobocie.</w:t>
            </w:r>
          </w:p>
          <w:p w:rsidR="009E743B" w:rsidRDefault="009E743B" w:rsidP="008F1C30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Zapowiedzi przekazania większej władzy samorządowi lokalnemu.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reformy finansów publicznych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Często zmieniające się przepisy prawne.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Stosunkowo wysoki poziom bezrobocia.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Konkurencja innych gmin                              w pozyskiwaniu inwestorów zewnętrznych.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Emigracja młodych ludzi do miast w poszukiwaniu pracy.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Niski poziom wykształcenia społeczności wiejskiej.</w:t>
            </w:r>
          </w:p>
          <w:p w:rsidR="009E743B" w:rsidRDefault="009E743B" w:rsidP="008F1C30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Wzrost cen produktów i usług.</w:t>
            </w:r>
          </w:p>
        </w:tc>
      </w:tr>
    </w:tbl>
    <w:p w:rsidR="009E743B" w:rsidRDefault="009E743B" w:rsidP="009E743B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21" w:name="_Toc217716309"/>
      <w:r>
        <w:t>4.Wizja rozwoju</w:t>
      </w:r>
      <w:bookmarkEnd w:id="21"/>
    </w:p>
    <w:p w:rsidR="009E743B" w:rsidRDefault="009E743B" w:rsidP="009E743B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</w:rPr>
        <w:t>Wizja rozwoju opisuje stan, do którego chcą dążyć zarówno władze samorządowe, jak                     i mieszkańcy miejscowości. Określenie docelowej wizji rozwoju jest niezbędne, bo umożliwia wyznaczenie jasnych celów i określenie sposobów ich realizacji. Świadomość do czego zmierzamy, ułatwi konsekwentne podążanie w nakreślonym kierunku, bez popełniania niepotrzebnych błędów. W ramach prac nad przygotowaniem Planu Odnowy Miejscowości została wypracowana następująca wizja rozwoju miejscowości Laski:</w:t>
      </w:r>
    </w:p>
    <w:p w:rsidR="009E743B" w:rsidRDefault="009E743B" w:rsidP="009E743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pacing w:line="360" w:lineRule="auto"/>
        <w:jc w:val="center"/>
        <w:rPr>
          <w:rFonts w:ascii="Arial" w:hAnsi="Arial" w:cs="Arial"/>
          <w:b/>
          <w:color w:val="FF0000"/>
          <w:sz w:val="22"/>
        </w:rPr>
      </w:pPr>
    </w:p>
    <w:p w:rsidR="009E743B" w:rsidRDefault="009E743B" w:rsidP="009E743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Kompleksowy i harmonijny rozwój miejscowości poprzez wykorzystanie jej potencjałów i zasobów, podstawą poprawy warunków życia społeczności lokalnej oraz rozwoju turystyki i agroturystyki</w:t>
      </w:r>
    </w:p>
    <w:p w:rsidR="009E743B" w:rsidRDefault="009E743B" w:rsidP="009E743B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pacing w:line="360" w:lineRule="auto"/>
        <w:jc w:val="center"/>
        <w:rPr>
          <w:rFonts w:ascii="Arial" w:hAnsi="Arial" w:cs="Arial"/>
          <w:b/>
        </w:rPr>
      </w:pPr>
    </w:p>
    <w:p w:rsidR="00D9640C" w:rsidRDefault="00D9640C" w:rsidP="009E743B">
      <w:pPr>
        <w:pStyle w:val="Nagwek2"/>
        <w:tabs>
          <w:tab w:val="clear" w:pos="576"/>
        </w:tabs>
        <w:ind w:left="0" w:firstLine="0"/>
      </w:pPr>
      <w:bookmarkStart w:id="22" w:name="_Toc217716310"/>
    </w:p>
    <w:p w:rsidR="009E743B" w:rsidRDefault="009E743B" w:rsidP="009E743B">
      <w:pPr>
        <w:pStyle w:val="Nagwek2"/>
        <w:tabs>
          <w:tab w:val="clear" w:pos="576"/>
        </w:tabs>
        <w:ind w:left="0" w:firstLine="0"/>
      </w:pPr>
      <w:r>
        <w:t>5.Planowane kierunki rozwoju</w:t>
      </w:r>
      <w:bookmarkEnd w:id="22"/>
    </w:p>
    <w:p w:rsidR="009E743B" w:rsidRDefault="009E743B" w:rsidP="009E743B">
      <w:pPr>
        <w:spacing w:line="360" w:lineRule="auto"/>
        <w:rPr>
          <w:rFonts w:ascii="Arial" w:hAnsi="Arial" w:cs="Arial"/>
          <w:color w:val="FF0000"/>
          <w:sz w:val="22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23" w:name="_Toc217716624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6</w:t>
      </w:r>
      <w:r w:rsidR="00FB4873">
        <w:rPr>
          <w:u w:val="none"/>
        </w:rPr>
        <w:fldChar w:fldCharType="end"/>
      </w:r>
      <w:r>
        <w:rPr>
          <w:u w:val="none"/>
        </w:rPr>
        <w:t>. Kierunki rozwoju miejscowości</w:t>
      </w:r>
      <w:bookmarkEnd w:id="23"/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8"/>
        <w:gridCol w:w="2937"/>
        <w:gridCol w:w="2047"/>
        <w:gridCol w:w="2868"/>
      </w:tblGrid>
      <w:tr w:rsidR="009E743B" w:rsidTr="008F1C30">
        <w:trPr>
          <w:cantSplit/>
          <w:trHeight w:val="526"/>
        </w:trPr>
        <w:tc>
          <w:tcPr>
            <w:tcW w:w="4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DIAGNOZA AKTUALNEJ SYTUACJI</w:t>
            </w:r>
          </w:p>
        </w:tc>
        <w:tc>
          <w:tcPr>
            <w:tcW w:w="49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9E743B" w:rsidRDefault="009E743B" w:rsidP="008F1C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WIZJA STANU DOCELOWEGO</w:t>
            </w:r>
          </w:p>
        </w:tc>
      </w:tr>
      <w:tr w:rsidR="009E743B" w:rsidTr="008F1C30">
        <w:trPr>
          <w:cantSplit/>
          <w:trHeight w:val="719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 ją wyróżnia?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położenie w pobliżu rzeki Zagożdżonki oraz na terenie otuliny Kozienickiego Parku Krajobrazowego i na obszarze NATURA 2000 Ostoja Kozienicka, czyste środowisko naturalne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pStyle w:val="Tematkomentarz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ma ją wyróżniać?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walory wynikające z położenia geograficznego </w:t>
            </w:r>
          </w:p>
        </w:tc>
      </w:tr>
      <w:tr w:rsidR="009E743B" w:rsidTr="008F1C30">
        <w:trPr>
          <w:cantSplit/>
          <w:trHeight w:val="585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 pełni funkcje?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mieszkaniowo-gospodarczą, rolniczą, usługową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 ma pełnić funkcje?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usługowe, kulturalne, rolnicze</w:t>
            </w:r>
          </w:p>
        </w:tc>
      </w:tr>
      <w:tr w:rsidR="009E743B" w:rsidTr="008F1C30">
        <w:trPr>
          <w:cantSplit/>
          <w:trHeight w:val="585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 są mieszkańcy?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rolnicy, dzieci, młodzież, osoby pracujące na terenie pobliskich Pionek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 mają być mieszkańcy?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wykształceni, aktywni zawodowo i społecznie mieszkańcy różnych grup zawodowych, aktywna młodzież</w:t>
            </w:r>
          </w:p>
        </w:tc>
      </w:tr>
      <w:tr w:rsidR="009E743B" w:rsidTr="008F1C30">
        <w:trPr>
          <w:cantSplit/>
          <w:trHeight w:val="585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 daje utrzymanie?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sferze produkcyjno – usługowej poza wsią; emerytury, renty, pomoc społeczna, zasiłki dla bezrobotnych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 ma dać utrzymanie?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sferze produkcyjno – usługowej, we wsi i poza wsią, działalność gospodarcza, działalność związana z agroturystyką</w:t>
            </w:r>
          </w:p>
        </w:tc>
      </w:tr>
      <w:tr w:rsidR="009E743B" w:rsidTr="008F1C30">
        <w:trPr>
          <w:cantSplit/>
          <w:trHeight w:val="1005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 zorganizowani są mieszkańcy?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Sołecka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pStyle w:val="Tematkomentarz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 sposób mają być zorganizowani mieszkańcy?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68069C" w:rsidP="006806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Stowarzyszenia </w:t>
            </w:r>
            <w:r w:rsidR="009E743B">
              <w:rPr>
                <w:rFonts w:ascii="Arial" w:hAnsi="Arial" w:cs="Arial"/>
                <w:sz w:val="20"/>
                <w:szCs w:val="20"/>
              </w:rPr>
              <w:t>kulturalne, Rada Sołecka</w:t>
            </w:r>
          </w:p>
        </w:tc>
      </w:tr>
      <w:tr w:rsidR="009E743B" w:rsidTr="008F1C30">
        <w:trPr>
          <w:cantSplit/>
          <w:trHeight w:val="911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jaki sposób rozwiązują problemy?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sporadyczne zebrania wiejskie, indywidualne interwencje </w:t>
            </w:r>
          </w:p>
          <w:p w:rsidR="009E743B" w:rsidRDefault="009E743B" w:rsidP="008F1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władz gminnych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jaki sposób mają być rozwiązywane problemy?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8F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okresowe spotkania i zebrania wiejskie organizowane                              w miejscu przeznaczonym na ten cel, spotkania Rady Sołeckiej oraz z władzami gminy, zwiększenie przepływu informacji między mieszkańcami</w:t>
            </w:r>
          </w:p>
        </w:tc>
      </w:tr>
      <w:tr w:rsidR="009E743B" w:rsidTr="008F1C30">
        <w:trPr>
          <w:trHeight w:val="585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 wygląda miejscowość?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zabudowa zwarta usytuowana wzdłuż drogi gminnej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 ma wyglądać miejscowość?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8F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Zagospodarowanie w funkcjonujący plac zabaw, boisko sportowe</w:t>
            </w:r>
          </w:p>
        </w:tc>
      </w:tr>
      <w:tr w:rsidR="009E743B" w:rsidTr="008F1C30">
        <w:trPr>
          <w:cantSplit/>
          <w:trHeight w:val="811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 są powiązania komunikacyjne?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gminne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 mają być powiązania komunikacyjne?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43B" w:rsidRDefault="009E743B" w:rsidP="008F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regularne połączenia komunikacyjne do pobliskich miejscowości, nie ograniczające się wyłącznie do dowozu dzieci do szkół </w:t>
            </w:r>
          </w:p>
        </w:tc>
      </w:tr>
      <w:tr w:rsidR="009E743B" w:rsidTr="008F1C30">
        <w:trPr>
          <w:cantSplit/>
          <w:trHeight w:val="1021"/>
        </w:trPr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proponujemy dzieciom </w:t>
            </w:r>
          </w:p>
          <w:p w:rsidR="009E743B" w:rsidRDefault="009E743B" w:rsidP="008F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młodzieży?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E743B" w:rsidRDefault="009E743B" w:rsidP="008F1C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uprawianie sportu na zdegradowanym boisku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:rsidR="009E743B" w:rsidRDefault="009E743B" w:rsidP="008F1C3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zaproponujemy dzieciom </w:t>
            </w:r>
          </w:p>
          <w:p w:rsidR="009E743B" w:rsidRDefault="009E743B" w:rsidP="008F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młodzieży?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E743B" w:rsidRDefault="009E743B" w:rsidP="008F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zabaw, boisko sportowe, miejsce do rekreacji                              i spędzania wolnego czasu, gdzie będą oni mogli rozwijać swoje zainteresowania</w:t>
            </w:r>
          </w:p>
        </w:tc>
      </w:tr>
    </w:tbl>
    <w:p w:rsidR="004730EE" w:rsidRDefault="004730EE" w:rsidP="009E743B">
      <w:pPr>
        <w:pStyle w:val="Nagwek2"/>
        <w:tabs>
          <w:tab w:val="clear" w:pos="576"/>
        </w:tabs>
        <w:ind w:left="0" w:firstLine="0"/>
      </w:pPr>
      <w:bookmarkStart w:id="24" w:name="_Toc217716311"/>
    </w:p>
    <w:p w:rsidR="001457DB" w:rsidRPr="001457DB" w:rsidRDefault="001457DB" w:rsidP="001457DB"/>
    <w:p w:rsidR="009E743B" w:rsidRDefault="009E743B" w:rsidP="009E743B">
      <w:pPr>
        <w:pStyle w:val="Nagwek2"/>
        <w:tabs>
          <w:tab w:val="clear" w:pos="576"/>
        </w:tabs>
        <w:ind w:left="0" w:firstLine="0"/>
      </w:pPr>
      <w:r>
        <w:lastRenderedPageBreak/>
        <w:t>6.Opis planowanych przedsięwzięć</w:t>
      </w:r>
      <w:bookmarkEnd w:id="24"/>
    </w:p>
    <w:p w:rsidR="009E743B" w:rsidRDefault="009E743B" w:rsidP="009E743B">
      <w:pPr>
        <w:rPr>
          <w:color w:val="FF0000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25" w:name="_Toc217716312"/>
      <w:r>
        <w:t>6.1.Zadania planowane do realizacji</w:t>
      </w:r>
      <w:bookmarkEnd w:id="25"/>
    </w:p>
    <w:p w:rsidR="009E743B" w:rsidRDefault="009E743B" w:rsidP="009E743B">
      <w:pPr>
        <w:spacing w:line="360" w:lineRule="auto"/>
        <w:rPr>
          <w:rFonts w:ascii="Arial" w:hAnsi="Arial" w:cs="Arial"/>
          <w:sz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ramach ankiet przeprowadzonych na terenie miejscowości oraz podczas spotkania warsztatowego, które m</w:t>
      </w:r>
      <w:r w:rsidR="00BB12B8">
        <w:rPr>
          <w:rFonts w:ascii="Arial" w:hAnsi="Arial" w:cs="Arial"/>
          <w:sz w:val="22"/>
        </w:rPr>
        <w:t>iało miejsce w dniu 20 listopada 2009</w:t>
      </w:r>
      <w:r>
        <w:rPr>
          <w:rFonts w:ascii="Arial" w:hAnsi="Arial" w:cs="Arial"/>
          <w:sz w:val="22"/>
        </w:rPr>
        <w:t>r. mieszkańcy Lasek zaproponowali do realizacji następujące zadania:</w:t>
      </w:r>
    </w:p>
    <w:p w:rsidR="009E743B" w:rsidRDefault="009E743B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9E743B" w:rsidRPr="00BB12B8" w:rsidRDefault="009E743B" w:rsidP="009E743B">
      <w:pPr>
        <w:pStyle w:val="Nagwek211pt"/>
        <w:keepNext w:val="0"/>
        <w:spacing w:before="0" w:after="0"/>
        <w:rPr>
          <w:b w:val="0"/>
          <w:bCs w:val="0"/>
          <w:iCs w:val="0"/>
        </w:rPr>
      </w:pPr>
      <w:bookmarkStart w:id="26" w:name="_Toc217716313"/>
      <w:r w:rsidRPr="00BB12B8">
        <w:rPr>
          <w:b w:val="0"/>
          <w:bCs w:val="0"/>
          <w:iCs w:val="0"/>
        </w:rPr>
        <w:t>1. Utworzenie centrum kulturalno – rekreacyjnego wsi.</w:t>
      </w:r>
      <w:bookmarkEnd w:id="26"/>
    </w:p>
    <w:p w:rsidR="009E743B" w:rsidRPr="00BB12B8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2B8">
        <w:rPr>
          <w:rFonts w:ascii="Arial" w:hAnsi="Arial" w:cs="Arial"/>
          <w:sz w:val="22"/>
          <w:szCs w:val="22"/>
        </w:rPr>
        <w:t xml:space="preserve">W ramach zadania planowana jest m.in. budowa placu zabaw dla dzieci, W ten sposób zostanie stworzone miejsce do spędzania wolnego czasu zarówno przez najmłodszych, jak </w:t>
      </w:r>
      <w:r w:rsidR="00AE5D88" w:rsidRPr="00BB12B8">
        <w:rPr>
          <w:rFonts w:ascii="Arial" w:hAnsi="Arial" w:cs="Arial"/>
          <w:sz w:val="22"/>
          <w:szCs w:val="22"/>
        </w:rPr>
        <w:t>i starszych mieszkańców Laski</w:t>
      </w:r>
      <w:r w:rsidRPr="00BB12B8">
        <w:rPr>
          <w:rFonts w:ascii="Arial" w:hAnsi="Arial" w:cs="Arial"/>
          <w:sz w:val="22"/>
          <w:szCs w:val="22"/>
        </w:rPr>
        <w:t xml:space="preserve"> oraz całej gminy. </w:t>
      </w:r>
    </w:p>
    <w:p w:rsidR="00F15CAD" w:rsidRDefault="00F15CAD" w:rsidP="00BB12B8">
      <w:pPr>
        <w:pStyle w:val="Nagwek211pt"/>
        <w:keepNext w:val="0"/>
        <w:spacing w:before="0" w:after="0"/>
        <w:outlineLvl w:val="9"/>
        <w:rPr>
          <w:b w:val="0"/>
          <w:bCs w:val="0"/>
          <w:iCs w:val="0"/>
        </w:rPr>
      </w:pPr>
      <w:bookmarkStart w:id="27" w:name="_Toc215475494"/>
    </w:p>
    <w:p w:rsidR="00BB12B8" w:rsidRPr="00BB12B8" w:rsidRDefault="00BB12B8" w:rsidP="00BB12B8">
      <w:pPr>
        <w:pStyle w:val="Nagwek211pt"/>
        <w:keepNext w:val="0"/>
        <w:spacing w:before="0" w:after="0"/>
        <w:outlineLvl w:val="9"/>
        <w:rPr>
          <w:b w:val="0"/>
          <w:bCs w:val="0"/>
          <w:iCs w:val="0"/>
        </w:rPr>
      </w:pPr>
      <w:r w:rsidRPr="00BB12B8">
        <w:rPr>
          <w:b w:val="0"/>
          <w:bCs w:val="0"/>
          <w:iCs w:val="0"/>
        </w:rPr>
        <w:t xml:space="preserve">2.Budowa </w:t>
      </w:r>
      <w:bookmarkEnd w:id="27"/>
      <w:r w:rsidRPr="00BB12B8">
        <w:rPr>
          <w:b w:val="0"/>
          <w:bCs w:val="0"/>
          <w:iCs w:val="0"/>
        </w:rPr>
        <w:t>boiska sportowego.</w:t>
      </w:r>
    </w:p>
    <w:p w:rsidR="00BB12B8" w:rsidRPr="00BB12B8" w:rsidRDefault="00BB12B8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2B8">
        <w:rPr>
          <w:rFonts w:ascii="Arial" w:hAnsi="Arial" w:cs="Arial"/>
          <w:sz w:val="22"/>
          <w:szCs w:val="22"/>
        </w:rPr>
        <w:t>Celem działania jest wyrównywanie szans pomiędzy mieszkańcami dużych miast a małych miasteczek i wsi poprzez budowę infrastruktury sportowej. W konsekwencji realizacji projektu nastąpi zwiększenie dostępności do bazy sportowej dla mieszkańców, poprawa ich kondycji fizycznej i sprawności oraz atrakcyjności rekreacyjnej miejscowości.</w:t>
      </w:r>
    </w:p>
    <w:p w:rsidR="00F15CAD" w:rsidRDefault="00F15CAD" w:rsidP="009E743B">
      <w:pPr>
        <w:pStyle w:val="Nagwek211pt"/>
        <w:keepNext w:val="0"/>
        <w:spacing w:before="0" w:after="0"/>
        <w:rPr>
          <w:b w:val="0"/>
          <w:bCs w:val="0"/>
          <w:iCs w:val="0"/>
        </w:rPr>
      </w:pPr>
      <w:bookmarkStart w:id="28" w:name="_Toc217716314"/>
    </w:p>
    <w:p w:rsidR="009E743B" w:rsidRPr="00BB12B8" w:rsidRDefault="00007970" w:rsidP="009E743B">
      <w:pPr>
        <w:pStyle w:val="Nagwek211pt"/>
        <w:keepNext w:val="0"/>
        <w:spacing w:before="0" w:after="0"/>
        <w:rPr>
          <w:b w:val="0"/>
          <w:bCs w:val="0"/>
          <w:iCs w:val="0"/>
        </w:rPr>
      </w:pPr>
      <w:r>
        <w:rPr>
          <w:b w:val="0"/>
          <w:bCs w:val="0"/>
          <w:iCs w:val="0"/>
        </w:rPr>
        <w:t>3.</w:t>
      </w:r>
      <w:r w:rsidR="009E743B" w:rsidRPr="00BB12B8">
        <w:rPr>
          <w:b w:val="0"/>
          <w:bCs w:val="0"/>
          <w:iCs w:val="0"/>
        </w:rPr>
        <w:t xml:space="preserve"> </w:t>
      </w:r>
      <w:bookmarkEnd w:id="28"/>
      <w:r w:rsidR="00C1307A" w:rsidRPr="00C1307A">
        <w:rPr>
          <w:b w:val="0"/>
        </w:rPr>
        <w:t>Budowa ciągów pieszych, ścieżek rowerowych</w:t>
      </w:r>
    </w:p>
    <w:p w:rsidR="009E743B" w:rsidRPr="00BB12B8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2B8">
        <w:rPr>
          <w:rFonts w:ascii="Arial" w:hAnsi="Arial" w:cs="Arial"/>
          <w:sz w:val="22"/>
          <w:szCs w:val="22"/>
        </w:rPr>
        <w:t xml:space="preserve">W ramach zadania zostaną stworzone warunki do bezpiecznego poruszania się, zarówno przez mieszkańców miejscowości, jak i osoby odwiedzające ten urokliwy zakątek. </w:t>
      </w:r>
    </w:p>
    <w:p w:rsidR="00F15CAD" w:rsidRDefault="00F15CAD" w:rsidP="009E743B">
      <w:pPr>
        <w:pStyle w:val="Nagwek211pt"/>
        <w:keepNext w:val="0"/>
        <w:spacing w:before="0" w:after="0"/>
        <w:rPr>
          <w:b w:val="0"/>
          <w:bCs w:val="0"/>
          <w:iCs w:val="0"/>
        </w:rPr>
      </w:pPr>
      <w:bookmarkStart w:id="29" w:name="_Toc217716316"/>
    </w:p>
    <w:p w:rsidR="009E743B" w:rsidRDefault="009E743B" w:rsidP="009E743B">
      <w:pPr>
        <w:pStyle w:val="Nagwek211pt"/>
        <w:keepNext w:val="0"/>
        <w:spacing w:before="0" w:after="0"/>
      </w:pPr>
      <w:r w:rsidRPr="00007970">
        <w:rPr>
          <w:b w:val="0"/>
          <w:bCs w:val="0"/>
          <w:iCs w:val="0"/>
        </w:rPr>
        <w:t>4.</w:t>
      </w:r>
      <w:r w:rsidRPr="00BB12B8">
        <w:rPr>
          <w:bCs w:val="0"/>
          <w:iCs w:val="0"/>
          <w:color w:val="FF0000"/>
        </w:rPr>
        <w:t xml:space="preserve"> </w:t>
      </w:r>
      <w:bookmarkEnd w:id="29"/>
      <w:r w:rsidR="00C1307A" w:rsidRPr="00007970">
        <w:rPr>
          <w:b w:val="0"/>
        </w:rPr>
        <w:t>Modernizacja oświetlenia ulicznego</w:t>
      </w:r>
    </w:p>
    <w:p w:rsidR="00C1307A" w:rsidRPr="0040599D" w:rsidRDefault="00007970" w:rsidP="000079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99D">
        <w:rPr>
          <w:rFonts w:ascii="Arial" w:hAnsi="Arial" w:cs="Arial"/>
          <w:sz w:val="22"/>
          <w:szCs w:val="22"/>
        </w:rPr>
        <w:t>Inwestycja przyczyni się do poprawy bezpieczeństwa mieszkańców Lasek. Poprawi atrakcyjność miejscowości, przyczyni się do rozwoju turystyki i agroturystyki.</w:t>
      </w:r>
    </w:p>
    <w:p w:rsidR="00007970" w:rsidRPr="00007970" w:rsidRDefault="00007970" w:rsidP="00007970">
      <w:pPr>
        <w:spacing w:line="360" w:lineRule="auto"/>
        <w:ind w:firstLine="360"/>
        <w:jc w:val="both"/>
      </w:pPr>
    </w:p>
    <w:p w:rsidR="009E743B" w:rsidRPr="00BB12B8" w:rsidRDefault="009E743B" w:rsidP="009E743B">
      <w:pPr>
        <w:pStyle w:val="xl28"/>
        <w:spacing w:before="0" w:after="0" w:line="360" w:lineRule="auto"/>
        <w:rPr>
          <w:rFonts w:cs="Arial"/>
          <w:b/>
          <w:bCs/>
        </w:rPr>
      </w:pPr>
      <w:r w:rsidRPr="00007970">
        <w:rPr>
          <w:rFonts w:cs="Arial"/>
          <w:bCs/>
        </w:rPr>
        <w:t>5. Zapewnienie możliwości korzystania z Internetu przez wszystkich mieszkańców.</w:t>
      </w:r>
    </w:p>
    <w:p w:rsidR="009E743B" w:rsidRPr="00BB12B8" w:rsidRDefault="009E743B" w:rsidP="009E743B">
      <w:pPr>
        <w:pStyle w:val="xl28"/>
        <w:spacing w:before="0" w:after="0" w:line="360" w:lineRule="auto"/>
        <w:jc w:val="both"/>
        <w:rPr>
          <w:rFonts w:cs="Arial"/>
          <w:bCs/>
        </w:rPr>
      </w:pPr>
      <w:r w:rsidRPr="00BB12B8">
        <w:rPr>
          <w:rFonts w:cs="Arial"/>
          <w:bCs/>
        </w:rPr>
        <w:t xml:space="preserve">W obecnym świecie większa ilość usług oferowana jest za pośrednictwem sieci internetowej, wobec czego możliwość korzystania z tego medium jest niezbędna dla pełnego rozwoju mieszkańców. Poza tym należy podkreślić, że Internet wykorzystywany jest również dla celów edukacyjnych i szkoleniowych, wobec czego poprzez jego wykorzystanie wzrośnie poziom wykształcenia mieszkańców. </w:t>
      </w:r>
    </w:p>
    <w:p w:rsidR="009E743B" w:rsidRDefault="009E743B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4730EE" w:rsidRDefault="004730EE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4730EE" w:rsidRDefault="004730EE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9A2500" w:rsidRDefault="009A2500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9A2500" w:rsidRDefault="009A2500" w:rsidP="009E743B">
      <w:pPr>
        <w:pStyle w:val="xl28"/>
        <w:spacing w:before="0" w:after="0" w:line="360" w:lineRule="auto"/>
        <w:rPr>
          <w:rFonts w:cs="Arial"/>
          <w:szCs w:val="24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0" w:name="_Toc217716317"/>
      <w:r>
        <w:t>6.2.Harmonogram realizacji zadań</w:t>
      </w:r>
      <w:bookmarkEnd w:id="30"/>
    </w:p>
    <w:p w:rsidR="009E743B" w:rsidRDefault="009E743B" w:rsidP="009E743B">
      <w:pPr>
        <w:spacing w:line="360" w:lineRule="auto"/>
        <w:rPr>
          <w:color w:val="FF0000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</w:rPr>
        <w:t>W ramach Planu Odnowy Miejscowości Laski przewidziano do realizacji następujące zadania zgodnie z zaproponowanym harmonogramem: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</w:p>
    <w:p w:rsidR="009E743B" w:rsidRDefault="009E743B" w:rsidP="009E743B">
      <w:pPr>
        <w:pStyle w:val="Legenda1"/>
        <w:jc w:val="center"/>
        <w:rPr>
          <w:u w:val="none"/>
        </w:rPr>
      </w:pPr>
      <w:bookmarkStart w:id="31" w:name="_Toc217716625"/>
      <w:r>
        <w:rPr>
          <w:u w:val="none"/>
        </w:rPr>
        <w:t xml:space="preserve">Tabela </w:t>
      </w:r>
      <w:r w:rsidR="00FB4873">
        <w:rPr>
          <w:u w:val="none"/>
        </w:rPr>
        <w:fldChar w:fldCharType="begin"/>
      </w:r>
      <w:r>
        <w:rPr>
          <w:u w:val="none"/>
        </w:rPr>
        <w:instrText xml:space="preserve"> SEQ "Tabela" \*Arabic </w:instrText>
      </w:r>
      <w:r w:rsidR="00FB4873">
        <w:rPr>
          <w:u w:val="none"/>
        </w:rPr>
        <w:fldChar w:fldCharType="separate"/>
      </w:r>
      <w:r w:rsidR="00183655">
        <w:rPr>
          <w:noProof/>
          <w:u w:val="none"/>
        </w:rPr>
        <w:t>7</w:t>
      </w:r>
      <w:r w:rsidR="00FB4873">
        <w:rPr>
          <w:u w:val="none"/>
        </w:rPr>
        <w:fldChar w:fldCharType="end"/>
      </w:r>
      <w:r>
        <w:rPr>
          <w:u w:val="none"/>
        </w:rPr>
        <w:t>. Harmonogram realizacji zadań</w:t>
      </w:r>
      <w:bookmarkEnd w:id="31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6"/>
        <w:gridCol w:w="4666"/>
        <w:gridCol w:w="1714"/>
        <w:gridCol w:w="1811"/>
      </w:tblGrid>
      <w:tr w:rsidR="009E743B" w:rsidTr="008F1C30">
        <w:trPr>
          <w:trHeight w:val="369"/>
          <w:jc w:val="center"/>
        </w:trPr>
        <w:tc>
          <w:tcPr>
            <w:tcW w:w="546" w:type="dxa"/>
            <w:shd w:val="clear" w:color="auto" w:fill="808080"/>
            <w:vAlign w:val="center"/>
          </w:tcPr>
          <w:p w:rsidR="009E743B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Lp.</w:t>
            </w:r>
          </w:p>
        </w:tc>
        <w:tc>
          <w:tcPr>
            <w:tcW w:w="4666" w:type="dxa"/>
            <w:shd w:val="clear" w:color="auto" w:fill="808080"/>
            <w:vAlign w:val="center"/>
          </w:tcPr>
          <w:p w:rsidR="009E743B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Nazwa zadania</w:t>
            </w:r>
          </w:p>
        </w:tc>
        <w:tc>
          <w:tcPr>
            <w:tcW w:w="1714" w:type="dxa"/>
            <w:shd w:val="clear" w:color="auto" w:fill="808080"/>
            <w:vAlign w:val="center"/>
          </w:tcPr>
          <w:p w:rsidR="009E743B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rozpoczęcia</w:t>
            </w:r>
          </w:p>
        </w:tc>
        <w:tc>
          <w:tcPr>
            <w:tcW w:w="1811" w:type="dxa"/>
            <w:shd w:val="clear" w:color="auto" w:fill="808080"/>
            <w:vAlign w:val="center"/>
          </w:tcPr>
          <w:p w:rsidR="009E743B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zakończenia</w:t>
            </w:r>
          </w:p>
        </w:tc>
      </w:tr>
      <w:tr w:rsidR="009E743B" w:rsidRPr="00007970" w:rsidTr="008F1C30">
        <w:trPr>
          <w:trHeight w:val="369"/>
          <w:jc w:val="center"/>
        </w:trPr>
        <w:tc>
          <w:tcPr>
            <w:tcW w:w="54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1.</w:t>
            </w:r>
          </w:p>
        </w:tc>
        <w:tc>
          <w:tcPr>
            <w:tcW w:w="466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rPr>
                <w:rFonts w:cs="Arial"/>
              </w:rPr>
            </w:pPr>
            <w:r w:rsidRPr="00007970">
              <w:rPr>
                <w:rFonts w:cs="Arial"/>
              </w:rPr>
              <w:t xml:space="preserve">Utworzenie centrum kulturalno – rekreacyjnego wsi </w:t>
            </w:r>
          </w:p>
        </w:tc>
        <w:tc>
          <w:tcPr>
            <w:tcW w:w="1714" w:type="dxa"/>
            <w:vAlign w:val="center"/>
          </w:tcPr>
          <w:p w:rsidR="009E743B" w:rsidRPr="00007970" w:rsidRDefault="00885EB5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2009</w:t>
            </w:r>
          </w:p>
        </w:tc>
        <w:tc>
          <w:tcPr>
            <w:tcW w:w="1811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2015</w:t>
            </w:r>
          </w:p>
        </w:tc>
      </w:tr>
      <w:tr w:rsidR="009E743B" w:rsidRPr="00007970" w:rsidTr="008F1C30">
        <w:trPr>
          <w:trHeight w:val="369"/>
          <w:jc w:val="center"/>
        </w:trPr>
        <w:tc>
          <w:tcPr>
            <w:tcW w:w="54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2.</w:t>
            </w:r>
          </w:p>
        </w:tc>
        <w:tc>
          <w:tcPr>
            <w:tcW w:w="4666" w:type="dxa"/>
            <w:vAlign w:val="center"/>
          </w:tcPr>
          <w:p w:rsidR="009E743B" w:rsidRPr="00007970" w:rsidRDefault="00C1307A" w:rsidP="008F1C30">
            <w:pPr>
              <w:pStyle w:val="Podstawowy"/>
              <w:snapToGrid w:val="0"/>
              <w:spacing w:after="0"/>
              <w:rPr>
                <w:bCs/>
                <w:iCs/>
              </w:rPr>
            </w:pPr>
            <w:r w:rsidRPr="00007970">
              <w:rPr>
                <w:rFonts w:cs="Arial"/>
              </w:rPr>
              <w:t>Budowa ciągów pieszych, ścieżek rowerowych</w:t>
            </w:r>
          </w:p>
        </w:tc>
        <w:tc>
          <w:tcPr>
            <w:tcW w:w="1714" w:type="dxa"/>
            <w:vAlign w:val="center"/>
          </w:tcPr>
          <w:p w:rsidR="009E743B" w:rsidRPr="00007970" w:rsidRDefault="00885EB5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2009</w:t>
            </w:r>
          </w:p>
        </w:tc>
        <w:tc>
          <w:tcPr>
            <w:tcW w:w="1811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2015</w:t>
            </w:r>
          </w:p>
        </w:tc>
      </w:tr>
      <w:tr w:rsidR="009E743B" w:rsidRPr="00007970" w:rsidTr="008F1C30">
        <w:trPr>
          <w:trHeight w:val="369"/>
          <w:jc w:val="center"/>
        </w:trPr>
        <w:tc>
          <w:tcPr>
            <w:tcW w:w="54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3.</w:t>
            </w:r>
          </w:p>
        </w:tc>
        <w:tc>
          <w:tcPr>
            <w:tcW w:w="4666" w:type="dxa"/>
            <w:vAlign w:val="center"/>
          </w:tcPr>
          <w:p w:rsidR="009E743B" w:rsidRPr="00007970" w:rsidRDefault="00BB12B8" w:rsidP="008F1C30">
            <w:pPr>
              <w:pStyle w:val="Podstawowy"/>
              <w:snapToGrid w:val="0"/>
              <w:spacing w:after="0"/>
              <w:rPr>
                <w:bCs/>
                <w:iCs/>
              </w:rPr>
            </w:pPr>
            <w:r w:rsidRPr="00007970">
              <w:rPr>
                <w:bCs/>
                <w:iCs/>
              </w:rPr>
              <w:t>Budowa boiska</w:t>
            </w:r>
          </w:p>
        </w:tc>
        <w:tc>
          <w:tcPr>
            <w:tcW w:w="1714" w:type="dxa"/>
            <w:vAlign w:val="center"/>
          </w:tcPr>
          <w:p w:rsidR="009E743B" w:rsidRPr="00007970" w:rsidRDefault="00885EB5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2009</w:t>
            </w:r>
          </w:p>
        </w:tc>
        <w:tc>
          <w:tcPr>
            <w:tcW w:w="1811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2015</w:t>
            </w:r>
          </w:p>
        </w:tc>
      </w:tr>
      <w:tr w:rsidR="009E743B" w:rsidRPr="00007970" w:rsidTr="008F1C30">
        <w:trPr>
          <w:trHeight w:val="369"/>
          <w:jc w:val="center"/>
        </w:trPr>
        <w:tc>
          <w:tcPr>
            <w:tcW w:w="54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4.</w:t>
            </w:r>
          </w:p>
        </w:tc>
        <w:tc>
          <w:tcPr>
            <w:tcW w:w="4666" w:type="dxa"/>
            <w:vAlign w:val="center"/>
          </w:tcPr>
          <w:p w:rsidR="009E743B" w:rsidRPr="00007970" w:rsidRDefault="00C1307A" w:rsidP="008F1C30">
            <w:pPr>
              <w:pStyle w:val="Podstawowy"/>
              <w:snapToGrid w:val="0"/>
              <w:spacing w:after="0"/>
              <w:rPr>
                <w:bCs/>
                <w:iCs/>
              </w:rPr>
            </w:pPr>
            <w:r w:rsidRPr="00007970">
              <w:rPr>
                <w:rFonts w:cs="Arial"/>
              </w:rPr>
              <w:t>Modernizacja oświetlenia ulicznego</w:t>
            </w:r>
          </w:p>
        </w:tc>
        <w:tc>
          <w:tcPr>
            <w:tcW w:w="1714" w:type="dxa"/>
            <w:vAlign w:val="center"/>
          </w:tcPr>
          <w:p w:rsidR="009E743B" w:rsidRPr="00007970" w:rsidRDefault="00885EB5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2009</w:t>
            </w:r>
          </w:p>
        </w:tc>
        <w:tc>
          <w:tcPr>
            <w:tcW w:w="1811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2015</w:t>
            </w:r>
          </w:p>
        </w:tc>
      </w:tr>
      <w:tr w:rsidR="009E743B" w:rsidRPr="00007970" w:rsidTr="008F1C30">
        <w:trPr>
          <w:trHeight w:val="369"/>
          <w:jc w:val="center"/>
        </w:trPr>
        <w:tc>
          <w:tcPr>
            <w:tcW w:w="54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5.</w:t>
            </w:r>
          </w:p>
        </w:tc>
        <w:tc>
          <w:tcPr>
            <w:tcW w:w="4666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rPr>
                <w:rFonts w:cs="Arial"/>
                <w:bCs/>
              </w:rPr>
            </w:pPr>
            <w:r w:rsidRPr="00007970">
              <w:rPr>
                <w:rFonts w:cs="Arial"/>
                <w:bCs/>
              </w:rPr>
              <w:t>Zapewnienie możliwości korzystania                     z Internetu przez wszystkich mieszkańców</w:t>
            </w:r>
          </w:p>
        </w:tc>
        <w:tc>
          <w:tcPr>
            <w:tcW w:w="1714" w:type="dxa"/>
            <w:vAlign w:val="center"/>
          </w:tcPr>
          <w:p w:rsidR="009E743B" w:rsidRPr="00007970" w:rsidRDefault="00885EB5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2009</w:t>
            </w:r>
          </w:p>
        </w:tc>
        <w:tc>
          <w:tcPr>
            <w:tcW w:w="1811" w:type="dxa"/>
            <w:vAlign w:val="center"/>
          </w:tcPr>
          <w:p w:rsidR="009E743B" w:rsidRPr="00007970" w:rsidRDefault="009E743B" w:rsidP="008F1C30">
            <w:pPr>
              <w:pStyle w:val="Podstawowy"/>
              <w:snapToGrid w:val="0"/>
              <w:spacing w:after="0"/>
              <w:jc w:val="center"/>
              <w:rPr>
                <w:rFonts w:cs="Arial"/>
              </w:rPr>
            </w:pPr>
            <w:r w:rsidRPr="00007970">
              <w:rPr>
                <w:rFonts w:cs="Arial"/>
              </w:rPr>
              <w:t>2015</w:t>
            </w:r>
          </w:p>
        </w:tc>
      </w:tr>
    </w:tbl>
    <w:p w:rsidR="009E743B" w:rsidRPr="00007970" w:rsidRDefault="009E743B" w:rsidP="009E743B">
      <w:pPr>
        <w:pStyle w:val="Podstawowy"/>
        <w:spacing w:after="0" w:line="360" w:lineRule="auto"/>
        <w:rPr>
          <w:rFonts w:cs="Arial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  <w:color w:val="FF0000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2" w:name="_Toc217716318"/>
      <w:r>
        <w:t>7.Zarządzanie</w:t>
      </w:r>
      <w:bookmarkEnd w:id="32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</w:rPr>
        <w:t>Zarządzanie Planem Odnowy Miejscowości odbywa się na kilku poziomach organizacyjnych, funkcjonalnych i podmiotowych.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5CAD" w:rsidRDefault="00F15CAD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3" w:name="_Toc217716319"/>
      <w:r>
        <w:t>7.1.Podmioty uczestniczące</w:t>
      </w:r>
      <w:bookmarkEnd w:id="33"/>
    </w:p>
    <w:p w:rsidR="009E743B" w:rsidRDefault="009E743B" w:rsidP="009E743B">
      <w:pPr>
        <w:spacing w:line="360" w:lineRule="auto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Wśród podmiotów zarządzających należy wymienić:</w:t>
      </w:r>
    </w:p>
    <w:p w:rsidR="009E743B" w:rsidRDefault="009E743B" w:rsidP="009E743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mieszkańców, którzy brali udział w pracach projektowych i będą sprawować kontrolę społeczną nad realizacją;</w:t>
      </w:r>
    </w:p>
    <w:p w:rsidR="009E743B" w:rsidRDefault="009E743B" w:rsidP="009E743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Grupę Odnowy Miejscowości zaangażowaną w każdym etapie zarządzania Planem Odnowy Miejscowości;</w:t>
      </w:r>
    </w:p>
    <w:p w:rsidR="009E743B" w:rsidRDefault="0057429C" w:rsidP="009E743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Sołtysa</w:t>
      </w:r>
    </w:p>
    <w:p w:rsidR="009E743B" w:rsidRDefault="009E743B" w:rsidP="009E743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i Radę Gminy zaangażowanych w etap planowania finansowego i nadzór instytucjonalny.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500" w:rsidRDefault="009A2500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500" w:rsidRDefault="009A2500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500" w:rsidRDefault="009A2500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4" w:name="_Toc217716320"/>
      <w:r>
        <w:lastRenderedPageBreak/>
        <w:t>7.2.Komunikacja</w:t>
      </w:r>
      <w:bookmarkEnd w:id="34"/>
    </w:p>
    <w:p w:rsidR="009E743B" w:rsidRDefault="009E743B" w:rsidP="009E743B">
      <w:pPr>
        <w:spacing w:line="360" w:lineRule="auto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pStyle w:val="Tekstpodstawowy31"/>
        <w:autoSpaceDE/>
        <w:spacing w:line="360" w:lineRule="auto"/>
        <w:rPr>
          <w:color w:val="auto"/>
        </w:rPr>
      </w:pPr>
      <w:r>
        <w:rPr>
          <w:color w:val="auto"/>
        </w:rPr>
        <w:t xml:space="preserve">Proponuje się, aby komunikację planu zapewniła Grupa Odnowy Miejscowości oraz Sołtys, ponieważ te organy utrzymują bezpośredni codzienny kontakt z mieszkańcami wsi. </w:t>
      </w:r>
    </w:p>
    <w:p w:rsidR="009E743B" w:rsidRDefault="009E743B" w:rsidP="009E743B">
      <w:pPr>
        <w:pStyle w:val="xl28"/>
        <w:spacing w:before="0" w:after="0" w:line="360" w:lineRule="auto"/>
        <w:rPr>
          <w:rFonts w:cs="Arial"/>
        </w:rPr>
      </w:pPr>
    </w:p>
    <w:p w:rsidR="009E743B" w:rsidRDefault="009E743B" w:rsidP="009E74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Grupa Odnowy Miejscowości zorganizuje upublicznienie planu w celu:</w:t>
      </w:r>
    </w:p>
    <w:p w:rsidR="009E743B" w:rsidRDefault="009E743B" w:rsidP="009E743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podniesienia poziomu zaufania wśród mieszkańców, </w:t>
      </w:r>
    </w:p>
    <w:p w:rsidR="009E743B" w:rsidRDefault="009E743B" w:rsidP="009E743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bieżącej informacji na temat realizacji planu,</w:t>
      </w:r>
    </w:p>
    <w:p w:rsidR="009E743B" w:rsidRDefault="009E743B" w:rsidP="009E743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możliwości monitorowania zgodności realizacji z ustaleniami.</w:t>
      </w:r>
    </w:p>
    <w:p w:rsidR="009E743B" w:rsidRDefault="009E743B" w:rsidP="009E743B">
      <w:pPr>
        <w:spacing w:line="360" w:lineRule="auto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Możliwość zapoznania się z przygotowanym dokumente</w:t>
      </w:r>
      <w:r w:rsidR="004730EE">
        <w:rPr>
          <w:rFonts w:ascii="Arial" w:hAnsi="Arial" w:cs="Arial"/>
          <w:sz w:val="22"/>
          <w:szCs w:val="22"/>
        </w:rPr>
        <w:t>m wszystkim mieszkańcom Lasek</w:t>
      </w:r>
      <w:r>
        <w:rPr>
          <w:rFonts w:ascii="Arial" w:hAnsi="Arial" w:cs="Arial"/>
          <w:sz w:val="22"/>
          <w:szCs w:val="22"/>
        </w:rPr>
        <w:t xml:space="preserve"> zapewniona będzie poprzez udostępnienie go do odczytu w budynku oraz na stronie internetowej Urzędu Gminy.</w:t>
      </w:r>
    </w:p>
    <w:p w:rsidR="009E743B" w:rsidRDefault="009E743B" w:rsidP="009E743B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5" w:name="_Toc217716321"/>
      <w:r>
        <w:t>7.3.System monitorowania Planu Odnowy Miejscowości</w:t>
      </w:r>
      <w:bookmarkEnd w:id="35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Przewiduje się okresową roczną ocenę i aktualizację planowanych działań oraz projektów                w ramach konsultacji społecznych. W terminie do 31 listopada każdego roku nastąpi spotkanie Grupy Odnowy Miejscowości, podczas którego przedstawione zostaną efekty                z realizacji Planu Odnowy Miejscowości oraz nastąpi jego ocena w odniesieniu do zakładanych celów i działań strategicznych.</w:t>
      </w:r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Coroczna analiza i ocena realizacji Planu pozwoli na weryfikację i wprowadzanie niezbędnych zmian w zakresie zadań określonych w Planie. Sytuacja ta będzie miała okoliczność jedynie w przypadku jednomyślnej akceptacji ze strony społeczności wiejskiej zmian, które nie zostały uwzględnione w dniu opracowywania niniejszego Planu Odnowy Miejscowości wynikłe ze zmieniającej się rzeczywistości.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  <w:r>
        <w:rPr>
          <w:rFonts w:cs="Arial"/>
        </w:rPr>
        <w:t>Raport z oceny i analizy Planu przedstawiony będzie Wójtowi i Radnym Rady Gminy                   w Pionkach.</w:t>
      </w:r>
    </w:p>
    <w:p w:rsidR="009E743B" w:rsidRDefault="009E743B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F15CAD" w:rsidRDefault="00F15CAD" w:rsidP="009E743B">
      <w:pPr>
        <w:pStyle w:val="Podstawowy"/>
        <w:spacing w:after="0" w:line="360" w:lineRule="auto"/>
        <w:rPr>
          <w:rFonts w:cs="Arial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6" w:name="_Toc217716322"/>
      <w:r>
        <w:lastRenderedPageBreak/>
        <w:t>8.Spis rysunków</w:t>
      </w:r>
      <w:bookmarkEnd w:id="36"/>
    </w:p>
    <w:p w:rsidR="009E743B" w:rsidRDefault="009E743B" w:rsidP="009E7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sectPr w:rsidR="009E743B" w:rsidSect="004730EE">
          <w:footerReference w:type="even" r:id="rId25"/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5" w:right="1418" w:bottom="1418" w:left="1418" w:header="708" w:footer="709" w:gutter="0"/>
          <w:cols w:space="708"/>
          <w:titlePg/>
          <w:docGrid w:linePitch="360"/>
        </w:sectPr>
      </w:pPr>
    </w:p>
    <w:p w:rsidR="009E743B" w:rsidRPr="009B4650" w:rsidRDefault="00FB4873" w:rsidP="009E743B">
      <w:pPr>
        <w:pStyle w:val="Spisilustracji"/>
        <w:tabs>
          <w:tab w:val="right" w:leader="dot" w:pos="9059"/>
        </w:tabs>
        <w:spacing w:line="360" w:lineRule="auto"/>
        <w:jc w:val="right"/>
        <w:rPr>
          <w:rFonts w:ascii="Arial" w:hAnsi="Arial" w:cs="Arial"/>
          <w:noProof/>
          <w:sz w:val="22"/>
          <w:szCs w:val="22"/>
        </w:rPr>
      </w:pPr>
      <w:r w:rsidRPr="00FB4873">
        <w:rPr>
          <w:rFonts w:ascii="Arial" w:hAnsi="Arial" w:cs="Arial"/>
          <w:sz w:val="22"/>
          <w:szCs w:val="22"/>
        </w:rPr>
        <w:lastRenderedPageBreak/>
        <w:fldChar w:fldCharType="begin"/>
      </w:r>
      <w:r w:rsidR="009E743B" w:rsidRPr="009B4650">
        <w:rPr>
          <w:rFonts w:ascii="Arial" w:hAnsi="Arial" w:cs="Arial"/>
          <w:sz w:val="22"/>
          <w:szCs w:val="22"/>
        </w:rPr>
        <w:instrText xml:space="preserve"> TOC \c "RYSUNEK" </w:instrText>
      </w:r>
      <w:r w:rsidRPr="00FB4873">
        <w:rPr>
          <w:rFonts w:ascii="Arial" w:hAnsi="Arial" w:cs="Arial"/>
          <w:sz w:val="22"/>
          <w:szCs w:val="22"/>
        </w:rPr>
        <w:fldChar w:fldCharType="separate"/>
      </w:r>
      <w:r w:rsidR="009E743B" w:rsidRPr="009B4650">
        <w:rPr>
          <w:rFonts w:ascii="Arial" w:hAnsi="Arial" w:cs="Arial"/>
          <w:noProof/>
          <w:sz w:val="22"/>
          <w:szCs w:val="22"/>
        </w:rPr>
        <w:t>Rysunek 1.</w:t>
      </w:r>
      <w:r w:rsidR="009E743B">
        <w:rPr>
          <w:rFonts w:ascii="Arial" w:hAnsi="Arial" w:cs="Arial"/>
          <w:noProof/>
          <w:sz w:val="22"/>
          <w:szCs w:val="22"/>
        </w:rPr>
        <w:t xml:space="preserve"> Położenie miejscowości Laski</w:t>
      </w:r>
      <w:r w:rsidR="009E743B" w:rsidRPr="009B4650">
        <w:rPr>
          <w:rFonts w:ascii="Arial" w:hAnsi="Arial" w:cs="Arial"/>
          <w:noProof/>
          <w:sz w:val="22"/>
          <w:szCs w:val="22"/>
        </w:rPr>
        <w:tab/>
      </w:r>
      <w:r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="009E743B" w:rsidRPr="009B4650">
        <w:rPr>
          <w:rFonts w:ascii="Arial" w:hAnsi="Arial" w:cs="Arial"/>
          <w:noProof/>
          <w:sz w:val="22"/>
          <w:szCs w:val="22"/>
        </w:rPr>
        <w:instrText xml:space="preserve"> PAGEREF _Toc217716602 \h </w:instrText>
      </w:r>
      <w:r w:rsidRPr="009B4650">
        <w:rPr>
          <w:rFonts w:ascii="Arial" w:hAnsi="Arial" w:cs="Arial"/>
          <w:noProof/>
          <w:sz w:val="22"/>
          <w:szCs w:val="22"/>
        </w:rPr>
      </w:r>
      <w:r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4</w:t>
      </w:r>
      <w:r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Default="009E743B" w:rsidP="009E743B">
      <w:pPr>
        <w:pStyle w:val="Spisilustracji"/>
        <w:tabs>
          <w:tab w:val="right" w:leader="dot" w:pos="9059"/>
        </w:tabs>
        <w:spacing w:line="360" w:lineRule="auto"/>
        <w:jc w:val="right"/>
        <w:rPr>
          <w:rFonts w:ascii="Arial" w:hAnsi="Arial" w:cs="Arial"/>
          <w:noProof/>
          <w:sz w:val="22"/>
          <w:szCs w:val="22"/>
        </w:rPr>
      </w:pPr>
      <w:r w:rsidRPr="009B4650">
        <w:rPr>
          <w:rFonts w:ascii="Arial" w:hAnsi="Arial" w:cs="Arial"/>
          <w:noProof/>
          <w:sz w:val="22"/>
          <w:szCs w:val="22"/>
        </w:rPr>
        <w:t>Rysunek 2. Rzeka Zagożdżonka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250FED">
        <w:rPr>
          <w:rFonts w:ascii="Arial" w:hAnsi="Arial" w:cs="Arial"/>
          <w:noProof/>
          <w:sz w:val="22"/>
          <w:szCs w:val="22"/>
        </w:rPr>
        <w:t>6</w:t>
      </w:r>
    </w:p>
    <w:p w:rsidR="00250FED" w:rsidRDefault="00250FED" w:rsidP="00250FED">
      <w:pPr>
        <w:pStyle w:val="Spisilustracji"/>
        <w:tabs>
          <w:tab w:val="right" w:leader="dot" w:pos="9059"/>
        </w:tabs>
        <w:spacing w:line="360" w:lineRule="auto"/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Rysunek 3</w:t>
      </w:r>
      <w:r w:rsidRPr="00250FED">
        <w:rPr>
          <w:rFonts w:ascii="Arial" w:hAnsi="Arial" w:cs="Arial"/>
          <w:noProof/>
          <w:sz w:val="22"/>
          <w:szCs w:val="22"/>
        </w:rPr>
        <w:t>.</w:t>
      </w:r>
      <w:r w:rsidRPr="00250FED">
        <w:rPr>
          <w:rFonts w:ascii="Arial" w:hAnsi="Arial" w:cs="Arial"/>
          <w:sz w:val="22"/>
          <w:szCs w:val="22"/>
        </w:rPr>
        <w:t>Tablica upamiętniają Józefa Piłsudzkiego</w:t>
      </w:r>
      <w:r w:rsidRPr="00250FED">
        <w:rPr>
          <w:rFonts w:ascii="Arial" w:hAnsi="Arial" w:cs="Arial"/>
          <w:noProof/>
          <w:sz w:val="22"/>
          <w:szCs w:val="22"/>
        </w:rPr>
        <w:t xml:space="preserve"> 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CE3450">
        <w:rPr>
          <w:rFonts w:ascii="Arial" w:hAnsi="Arial" w:cs="Arial"/>
          <w:noProof/>
          <w:sz w:val="22"/>
          <w:szCs w:val="22"/>
        </w:rPr>
        <w:t>7</w:t>
      </w:r>
    </w:p>
    <w:p w:rsidR="00250FED" w:rsidRPr="009B4650" w:rsidRDefault="00250FED" w:rsidP="00250FED">
      <w:pPr>
        <w:pStyle w:val="Spisilustracji"/>
        <w:tabs>
          <w:tab w:val="right" w:leader="dot" w:pos="9059"/>
        </w:tabs>
        <w:spacing w:line="360" w:lineRule="auto"/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Rysunek 4</w:t>
      </w:r>
      <w:r w:rsidRPr="00250FED">
        <w:rPr>
          <w:rFonts w:ascii="Arial" w:hAnsi="Arial" w:cs="Arial"/>
          <w:noProof/>
          <w:sz w:val="22"/>
          <w:szCs w:val="22"/>
        </w:rPr>
        <w:t>.</w:t>
      </w:r>
      <w:r w:rsidRPr="00250FED">
        <w:rPr>
          <w:rFonts w:ascii="Arial" w:hAnsi="Arial" w:cs="Arial"/>
          <w:b/>
          <w:sz w:val="22"/>
          <w:szCs w:val="22"/>
        </w:rPr>
        <w:t xml:space="preserve"> </w:t>
      </w:r>
      <w:r w:rsidRPr="00250FED">
        <w:rPr>
          <w:rFonts w:ascii="Arial" w:hAnsi="Arial" w:cs="Arial"/>
          <w:sz w:val="22"/>
          <w:szCs w:val="22"/>
        </w:rPr>
        <w:t>Publiczna Szkoła Podstawowa w Laskach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CE3450">
        <w:rPr>
          <w:rFonts w:ascii="Arial" w:hAnsi="Arial" w:cs="Arial"/>
          <w:noProof/>
          <w:sz w:val="22"/>
          <w:szCs w:val="22"/>
        </w:rPr>
        <w:t>10</w:t>
      </w:r>
    </w:p>
    <w:p w:rsidR="00250FED" w:rsidRPr="00250FED" w:rsidRDefault="00250FED" w:rsidP="00250FED"/>
    <w:p w:rsidR="009E743B" w:rsidRDefault="00FB4873" w:rsidP="009E743B">
      <w:pPr>
        <w:pStyle w:val="Spistreci1"/>
        <w:tabs>
          <w:tab w:val="right" w:leader="dot" w:pos="9069"/>
        </w:tabs>
        <w:spacing w:line="360" w:lineRule="auto"/>
        <w:jc w:val="right"/>
        <w:sectPr w:rsidR="009E743B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418" w:right="1418" w:bottom="1418" w:left="1418" w:header="708" w:footer="709" w:gutter="0"/>
          <w:cols w:space="708"/>
          <w:docGrid w:linePitch="360"/>
        </w:sectPr>
      </w:pPr>
      <w:r w:rsidRPr="009B4650">
        <w:rPr>
          <w:sz w:val="22"/>
          <w:szCs w:val="22"/>
        </w:rPr>
        <w:fldChar w:fldCharType="end"/>
      </w:r>
    </w:p>
    <w:p w:rsidR="009A2500" w:rsidRDefault="009A2500" w:rsidP="009E743B">
      <w:pPr>
        <w:tabs>
          <w:tab w:val="right" w:leader="dot" w:pos="85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7" w:name="_Toc217716323"/>
      <w:r>
        <w:t>9.Spis tabel</w:t>
      </w:r>
      <w:bookmarkEnd w:id="37"/>
    </w:p>
    <w:p w:rsidR="009E743B" w:rsidRPr="009B4650" w:rsidRDefault="009E743B" w:rsidP="009E743B"/>
    <w:p w:rsidR="009E743B" w:rsidRPr="009B4650" w:rsidRDefault="00FB4873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FB4873">
        <w:rPr>
          <w:rFonts w:ascii="Arial" w:hAnsi="Arial" w:cs="Arial"/>
          <w:sz w:val="22"/>
          <w:szCs w:val="22"/>
        </w:rPr>
        <w:fldChar w:fldCharType="begin"/>
      </w:r>
      <w:r w:rsidR="009E743B" w:rsidRPr="009B4650">
        <w:rPr>
          <w:rFonts w:ascii="Arial" w:hAnsi="Arial" w:cs="Arial"/>
          <w:sz w:val="22"/>
          <w:szCs w:val="22"/>
        </w:rPr>
        <w:instrText xml:space="preserve"> TOC \c "TABELA" </w:instrText>
      </w:r>
      <w:r w:rsidRPr="00FB4873">
        <w:rPr>
          <w:rFonts w:ascii="Arial" w:hAnsi="Arial" w:cs="Arial"/>
          <w:sz w:val="22"/>
          <w:szCs w:val="22"/>
        </w:rPr>
        <w:fldChar w:fldCharType="separate"/>
      </w:r>
      <w:r w:rsidR="009E743B" w:rsidRPr="009B4650">
        <w:rPr>
          <w:rFonts w:ascii="Arial" w:hAnsi="Arial" w:cs="Arial"/>
          <w:noProof/>
          <w:sz w:val="22"/>
          <w:szCs w:val="22"/>
        </w:rPr>
        <w:t xml:space="preserve">Tabela 1. </w:t>
      </w:r>
      <w:r w:rsidR="009E743B">
        <w:rPr>
          <w:rFonts w:ascii="Arial" w:hAnsi="Arial" w:cs="Arial"/>
          <w:noProof/>
          <w:sz w:val="22"/>
          <w:szCs w:val="22"/>
        </w:rPr>
        <w:t>Mieszkańcy miejscowości Laskach</w:t>
      </w:r>
      <w:r w:rsidR="009E743B" w:rsidRPr="009B4650">
        <w:rPr>
          <w:rFonts w:ascii="Arial" w:hAnsi="Arial" w:cs="Arial"/>
          <w:noProof/>
          <w:sz w:val="22"/>
          <w:szCs w:val="22"/>
        </w:rPr>
        <w:tab/>
      </w:r>
      <w:r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="009E743B" w:rsidRPr="009B4650">
        <w:rPr>
          <w:rFonts w:ascii="Arial" w:hAnsi="Arial" w:cs="Arial"/>
          <w:noProof/>
          <w:sz w:val="22"/>
          <w:szCs w:val="22"/>
        </w:rPr>
        <w:instrText xml:space="preserve"> PAGEREF _Toc217716619 \h </w:instrText>
      </w:r>
      <w:r w:rsidRPr="009B4650">
        <w:rPr>
          <w:rFonts w:ascii="Arial" w:hAnsi="Arial" w:cs="Arial"/>
          <w:noProof/>
          <w:sz w:val="22"/>
          <w:szCs w:val="22"/>
        </w:rPr>
      </w:r>
      <w:r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8</w:t>
      </w:r>
      <w:r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Tabela 2. Struktura gruntów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_Toc217716620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11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Tabela 3. Struktura gospodarstw rolnych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_Toc217716621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12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Tabela 4. Mocne i słabe strony miejscowości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_Toc217716622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14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bCs/>
          <w:noProof/>
          <w:sz w:val="22"/>
          <w:szCs w:val="22"/>
        </w:rPr>
        <w:t>Tabela 5. Szanse i zagrożenia dla rozwoju miejscowości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_Toc217716623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17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Tabela 6. Kierunki rozwoju miejscowości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_Toc217716624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18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Tabela 7. Harmonogram realizacji zadań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_Toc217716625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20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Default="00FB4873" w:rsidP="009E743B">
      <w:pPr>
        <w:pStyle w:val="Spistreci1"/>
        <w:tabs>
          <w:tab w:val="right" w:leader="dot" w:pos="9069"/>
        </w:tabs>
        <w:spacing w:line="360" w:lineRule="auto"/>
        <w:jc w:val="both"/>
        <w:sectPr w:rsidR="009E743B">
          <w:footerReference w:type="even" r:id="rId31"/>
          <w:footerReference w:type="default" r:id="rId32"/>
          <w:footerReference w:type="first" r:id="rId33"/>
          <w:footnotePr>
            <w:pos w:val="beneathText"/>
          </w:footnotePr>
          <w:type w:val="continuous"/>
          <w:pgSz w:w="11905" w:h="16837"/>
          <w:pgMar w:top="1418" w:right="1418" w:bottom="1418" w:left="1418" w:header="708" w:footer="709" w:gutter="0"/>
          <w:cols w:space="708"/>
          <w:docGrid w:linePitch="360"/>
        </w:sectPr>
      </w:pPr>
      <w:r w:rsidRPr="009B4650">
        <w:rPr>
          <w:sz w:val="22"/>
          <w:szCs w:val="22"/>
        </w:rPr>
        <w:fldChar w:fldCharType="end"/>
      </w:r>
    </w:p>
    <w:p w:rsidR="009E743B" w:rsidRDefault="009E743B" w:rsidP="009E743B">
      <w:pPr>
        <w:pStyle w:val="Nagwek211pt"/>
        <w:keepNext w:val="0"/>
        <w:tabs>
          <w:tab w:val="right" w:leader="dot" w:pos="8580"/>
        </w:tabs>
        <w:spacing w:before="0" w:after="0"/>
        <w:rPr>
          <w:iCs w:val="0"/>
        </w:rPr>
      </w:pPr>
    </w:p>
    <w:p w:rsidR="009E743B" w:rsidRDefault="009E743B" w:rsidP="009E743B">
      <w:pPr>
        <w:pStyle w:val="Nagwek2"/>
        <w:tabs>
          <w:tab w:val="clear" w:pos="576"/>
        </w:tabs>
        <w:spacing w:before="0" w:after="0" w:line="360" w:lineRule="auto"/>
        <w:ind w:left="0" w:firstLine="0"/>
      </w:pPr>
      <w:bookmarkStart w:id="38" w:name="_Toc217716324"/>
      <w:r>
        <w:t>10.Spis wykresów</w:t>
      </w:r>
      <w:bookmarkEnd w:id="38"/>
    </w:p>
    <w:p w:rsidR="009E743B" w:rsidRPr="009B4650" w:rsidRDefault="009E743B" w:rsidP="009E743B"/>
    <w:p w:rsidR="009E743B" w:rsidRPr="009B4650" w:rsidRDefault="00FB4873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FB4873">
        <w:rPr>
          <w:rFonts w:ascii="Arial" w:hAnsi="Arial" w:cs="Arial"/>
          <w:sz w:val="22"/>
          <w:szCs w:val="22"/>
        </w:rPr>
        <w:fldChar w:fldCharType="begin"/>
      </w:r>
      <w:r w:rsidR="009E743B" w:rsidRPr="009B4650">
        <w:rPr>
          <w:rFonts w:ascii="Arial" w:hAnsi="Arial" w:cs="Arial"/>
          <w:sz w:val="22"/>
          <w:szCs w:val="22"/>
        </w:rPr>
        <w:instrText xml:space="preserve"> TOC \c "WYKRES" </w:instrText>
      </w:r>
      <w:r w:rsidRPr="00FB4873">
        <w:rPr>
          <w:rFonts w:ascii="Arial" w:hAnsi="Arial" w:cs="Arial"/>
          <w:sz w:val="22"/>
          <w:szCs w:val="22"/>
        </w:rPr>
        <w:fldChar w:fldCharType="separate"/>
      </w:r>
      <w:r w:rsidR="009E743B" w:rsidRPr="009B4650">
        <w:rPr>
          <w:rFonts w:ascii="Arial" w:hAnsi="Arial" w:cs="Arial"/>
          <w:noProof/>
          <w:sz w:val="22"/>
          <w:szCs w:val="22"/>
        </w:rPr>
        <w:t>Wykres 1. Struktura wiekowa ludności</w:t>
      </w:r>
      <w:r w:rsidR="009E743B" w:rsidRPr="009B4650">
        <w:rPr>
          <w:rFonts w:ascii="Arial" w:hAnsi="Arial" w:cs="Arial"/>
          <w:noProof/>
          <w:sz w:val="22"/>
          <w:szCs w:val="22"/>
        </w:rPr>
        <w:tab/>
      </w:r>
      <w:r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="009E743B" w:rsidRPr="009B4650">
        <w:rPr>
          <w:rFonts w:ascii="Arial" w:hAnsi="Arial" w:cs="Arial"/>
          <w:noProof/>
          <w:sz w:val="22"/>
          <w:szCs w:val="22"/>
        </w:rPr>
        <w:instrText xml:space="preserve"> PAGEREF _Toc217716637 \h </w:instrText>
      </w:r>
      <w:r w:rsidRPr="009B4650">
        <w:rPr>
          <w:rFonts w:ascii="Arial" w:hAnsi="Arial" w:cs="Arial"/>
          <w:noProof/>
          <w:sz w:val="22"/>
          <w:szCs w:val="22"/>
        </w:rPr>
      </w:r>
      <w:r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8</w:t>
      </w:r>
      <w:r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Wykres 2. Struktura zago</w:t>
      </w:r>
      <w:r>
        <w:rPr>
          <w:rFonts w:ascii="Arial" w:hAnsi="Arial" w:cs="Arial"/>
          <w:noProof/>
          <w:sz w:val="22"/>
          <w:szCs w:val="22"/>
        </w:rPr>
        <w:t>spodarowania gruntów w Laskach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_Toc217716638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12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Pr="009B4650" w:rsidRDefault="009E743B" w:rsidP="009E743B">
      <w:pPr>
        <w:pStyle w:val="Spisilustracji"/>
        <w:tabs>
          <w:tab w:val="right" w:leader="dot" w:pos="905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9B4650">
        <w:rPr>
          <w:rFonts w:ascii="Arial" w:hAnsi="Arial" w:cs="Arial"/>
          <w:noProof/>
          <w:sz w:val="22"/>
          <w:szCs w:val="22"/>
        </w:rPr>
        <w:t>Wykres 3. Struktura agrarna gosp</w:t>
      </w:r>
      <w:r>
        <w:rPr>
          <w:rFonts w:ascii="Arial" w:hAnsi="Arial" w:cs="Arial"/>
          <w:noProof/>
          <w:sz w:val="22"/>
          <w:szCs w:val="22"/>
        </w:rPr>
        <w:t>odarstw w Laskach</w:t>
      </w:r>
      <w:r w:rsidRPr="009B4650">
        <w:rPr>
          <w:rFonts w:ascii="Arial" w:hAnsi="Arial" w:cs="Arial"/>
          <w:noProof/>
          <w:sz w:val="22"/>
          <w:szCs w:val="22"/>
        </w:rPr>
        <w:tab/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begin"/>
      </w:r>
      <w:r w:rsidRPr="009B4650">
        <w:rPr>
          <w:rFonts w:ascii="Arial" w:hAnsi="Arial" w:cs="Arial"/>
          <w:noProof/>
          <w:sz w:val="22"/>
          <w:szCs w:val="22"/>
        </w:rPr>
        <w:instrText xml:space="preserve"> PAGEREF _Toc217716639 \h </w:instrText>
      </w:r>
      <w:r w:rsidR="00FB4873" w:rsidRPr="009B4650">
        <w:rPr>
          <w:rFonts w:ascii="Arial" w:hAnsi="Arial" w:cs="Arial"/>
          <w:noProof/>
          <w:sz w:val="22"/>
          <w:szCs w:val="22"/>
        </w:rPr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separate"/>
      </w:r>
      <w:r w:rsidR="00183655">
        <w:rPr>
          <w:rFonts w:ascii="Arial" w:hAnsi="Arial" w:cs="Arial"/>
          <w:noProof/>
          <w:sz w:val="22"/>
          <w:szCs w:val="22"/>
        </w:rPr>
        <w:t>13</w:t>
      </w:r>
      <w:r w:rsidR="00FB4873" w:rsidRPr="009B4650">
        <w:rPr>
          <w:rFonts w:ascii="Arial" w:hAnsi="Arial" w:cs="Arial"/>
          <w:noProof/>
          <w:sz w:val="22"/>
          <w:szCs w:val="22"/>
        </w:rPr>
        <w:fldChar w:fldCharType="end"/>
      </w:r>
    </w:p>
    <w:p w:rsidR="009E743B" w:rsidRDefault="00FB4873" w:rsidP="009E743B">
      <w:pPr>
        <w:pStyle w:val="Spistreci1"/>
        <w:tabs>
          <w:tab w:val="right" w:leader="dot" w:pos="9069"/>
        </w:tabs>
        <w:spacing w:line="360" w:lineRule="auto"/>
        <w:jc w:val="both"/>
        <w:sectPr w:rsidR="009E743B">
          <w:footerReference w:type="even" r:id="rId34"/>
          <w:footerReference w:type="default" r:id="rId35"/>
          <w:footerReference w:type="first" r:id="rId36"/>
          <w:footnotePr>
            <w:pos w:val="beneathText"/>
          </w:footnotePr>
          <w:type w:val="continuous"/>
          <w:pgSz w:w="11905" w:h="16837"/>
          <w:pgMar w:top="1418" w:right="1418" w:bottom="1418" w:left="1418" w:header="708" w:footer="709" w:gutter="0"/>
          <w:cols w:space="708"/>
          <w:docGrid w:linePitch="360"/>
        </w:sectPr>
      </w:pPr>
      <w:r w:rsidRPr="009B4650">
        <w:rPr>
          <w:sz w:val="22"/>
          <w:szCs w:val="22"/>
        </w:rPr>
        <w:fldChar w:fldCharType="end"/>
      </w:r>
    </w:p>
    <w:p w:rsidR="009E743B" w:rsidRDefault="009E743B" w:rsidP="009E743B">
      <w:pPr>
        <w:tabs>
          <w:tab w:val="right" w:leader="dot" w:pos="85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743B" w:rsidRDefault="009E743B" w:rsidP="009E74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743B" w:rsidRDefault="009E743B" w:rsidP="009E743B">
      <w:pPr>
        <w:pStyle w:val="Nagwek211pt"/>
        <w:keepNext w:val="0"/>
        <w:spacing w:before="0" w:after="0"/>
      </w:pPr>
    </w:p>
    <w:p w:rsidR="004D1DF9" w:rsidRDefault="004D1DF9"/>
    <w:sectPr w:rsidR="004D1DF9" w:rsidSect="008C649E">
      <w:footerReference w:type="even" r:id="rId37"/>
      <w:footerReference w:type="default" r:id="rId38"/>
      <w:footerReference w:type="first" r:id="rId39"/>
      <w:footnotePr>
        <w:pos w:val="beneathText"/>
      </w:footnotePr>
      <w:type w:val="continuous"/>
      <w:pgSz w:w="11905" w:h="16837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92" w:rsidRDefault="00E23492" w:rsidP="008C649E">
      <w:r>
        <w:separator/>
      </w:r>
    </w:p>
  </w:endnote>
  <w:endnote w:type="continuationSeparator" w:id="1">
    <w:p w:rsidR="00E23492" w:rsidRDefault="00E23492" w:rsidP="008C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FB4873">
    <w:pPr>
      <w:pStyle w:val="Stopka"/>
      <w:pBdr>
        <w:bottom w:val="single" w:sz="4" w:space="0" w:color="000000"/>
      </w:pBdr>
      <w:ind w:right="360" w:firstLine="360"/>
      <w:rPr>
        <w:rStyle w:val="Numerstrony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2.05pt;margin-top:.05pt;width:12.25pt;height:12.6pt;z-index:251660288;mso-wrap-distance-left:0;mso-wrap-distance-right:0;mso-position-horizontal-relative:page" stroked="f">
          <v:fill opacity="0" color2="black"/>
          <v:textbox inset="0,0,0,0">
            <w:txbxContent>
              <w:p w:rsidR="004F56DA" w:rsidRPr="009B4650" w:rsidRDefault="004F56DA">
                <w:pPr>
                  <w:pStyle w:val="Stopka"/>
                  <w:rPr>
                    <w:rFonts w:ascii="Arial" w:hAnsi="Arial" w:cs="Arial"/>
                    <w:sz w:val="20"/>
                    <w:szCs w:val="20"/>
                  </w:rPr>
                </w:pPr>
                <w:r w:rsidRPr="009B4650">
                  <w:rPr>
                    <w:rStyle w:val="Numerstrony"/>
                    <w:rFonts w:ascii="Arial" w:hAnsi="Arial" w:cs="Arial"/>
                    <w:sz w:val="20"/>
                    <w:szCs w:val="20"/>
                  </w:rPr>
                  <w:t xml:space="preserve"> PAGE </w:t>
                </w:r>
                <w:r>
                  <w:rPr>
                    <w:rStyle w:val="Numerstrony"/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</w:p>
            </w:txbxContent>
          </v:textbox>
          <w10:wrap type="square" side="largest" anchorx="page"/>
        </v:shape>
      </w:pict>
    </w:r>
    <w:r w:rsidR="004F56DA">
      <w:rPr>
        <w:rStyle w:val="Numerstrony"/>
      </w:rPr>
      <w:tab/>
    </w:r>
    <w:r w:rsidR="004F56DA">
      <w:rPr>
        <w:rStyle w:val="Numerstrony"/>
      </w:rPr>
      <w:tab/>
    </w:r>
  </w:p>
  <w:p w:rsidR="004F56DA" w:rsidRDefault="004F56DA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Plan Odnowy Miejscowości Januszno na lata 2008 - 2015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Pr="009B4650" w:rsidRDefault="00FB4873">
    <w:pPr>
      <w:pStyle w:val="Stopka"/>
      <w:jc w:val="right"/>
      <w:rPr>
        <w:rFonts w:ascii="Arial" w:hAnsi="Arial" w:cs="Arial"/>
        <w:sz w:val="20"/>
        <w:szCs w:val="20"/>
      </w:rPr>
    </w:pPr>
    <w:r w:rsidRPr="009B4650">
      <w:rPr>
        <w:rFonts w:ascii="Arial" w:hAnsi="Arial" w:cs="Arial"/>
        <w:sz w:val="20"/>
        <w:szCs w:val="20"/>
      </w:rPr>
      <w:fldChar w:fldCharType="begin"/>
    </w:r>
    <w:r w:rsidR="004F56DA" w:rsidRPr="009B4650">
      <w:rPr>
        <w:rFonts w:ascii="Arial" w:hAnsi="Arial" w:cs="Arial"/>
        <w:sz w:val="20"/>
        <w:szCs w:val="20"/>
      </w:rPr>
      <w:instrText xml:space="preserve"> PAGE   \* MERGEFORMAT </w:instrText>
    </w:r>
    <w:r w:rsidRPr="009B4650">
      <w:rPr>
        <w:rFonts w:ascii="Arial" w:hAnsi="Arial" w:cs="Arial"/>
        <w:sz w:val="20"/>
        <w:szCs w:val="20"/>
      </w:rPr>
      <w:fldChar w:fldCharType="separate"/>
    </w:r>
    <w:r w:rsidR="00F15CAD">
      <w:rPr>
        <w:rFonts w:ascii="Arial" w:hAnsi="Arial" w:cs="Arial"/>
        <w:noProof/>
        <w:sz w:val="20"/>
        <w:szCs w:val="20"/>
      </w:rPr>
      <w:t>22</w:t>
    </w:r>
    <w:r w:rsidRPr="009B4650">
      <w:rPr>
        <w:rFonts w:ascii="Arial" w:hAnsi="Arial" w:cs="Arial"/>
        <w:sz w:val="20"/>
        <w:szCs w:val="20"/>
      </w:rPr>
      <w:fldChar w:fldCharType="end"/>
    </w:r>
  </w:p>
  <w:p w:rsidR="004F56DA" w:rsidRDefault="004F56DA" w:rsidP="008F1C30">
    <w:pPr>
      <w:pStyle w:val="Stopka"/>
      <w:pBdr>
        <w:bottom w:val="single" w:sz="4" w:space="0" w:color="auto"/>
      </w:pBdr>
      <w:ind w:right="360" w:firstLine="360"/>
    </w:pPr>
    <w:r>
      <w:rPr>
        <w:rStyle w:val="Numerstrony"/>
      </w:rPr>
      <w:tab/>
    </w:r>
    <w:r>
      <w:rPr>
        <w:rStyle w:val="Numerstrony"/>
      </w:rPr>
      <w:tab/>
    </w:r>
  </w:p>
  <w:p w:rsidR="004F56DA" w:rsidRDefault="004F56DA" w:rsidP="008F1C30">
    <w:pPr>
      <w:pStyle w:val="Stopka"/>
      <w:ind w:right="360"/>
      <w:jc w:val="center"/>
    </w:pPr>
    <w:r>
      <w:rPr>
        <w:rFonts w:ascii="Arial" w:hAnsi="Arial" w:cs="Arial"/>
        <w:i/>
        <w:sz w:val="18"/>
        <w:szCs w:val="18"/>
      </w:rPr>
      <w:t>Plan Odnowy Miejscowości Januszno na lata 2008 - 2015</w:t>
    </w:r>
  </w:p>
  <w:p w:rsidR="004F56DA" w:rsidRDefault="004F56DA" w:rsidP="008F1C30">
    <w:pPr>
      <w:pStyle w:val="Stopka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Pr="00B15FEC" w:rsidRDefault="00FB4873">
    <w:pPr>
      <w:pStyle w:val="Stopka"/>
      <w:jc w:val="right"/>
      <w:rPr>
        <w:rFonts w:ascii="Arial" w:hAnsi="Arial" w:cs="Arial"/>
        <w:sz w:val="22"/>
        <w:szCs w:val="22"/>
      </w:rPr>
    </w:pPr>
    <w:r w:rsidRPr="00B15FEC">
      <w:rPr>
        <w:rFonts w:ascii="Arial" w:hAnsi="Arial" w:cs="Arial"/>
        <w:sz w:val="22"/>
        <w:szCs w:val="22"/>
      </w:rPr>
      <w:fldChar w:fldCharType="begin"/>
    </w:r>
    <w:r w:rsidR="004F56DA" w:rsidRPr="00B15FEC">
      <w:rPr>
        <w:rFonts w:ascii="Arial" w:hAnsi="Arial" w:cs="Arial"/>
        <w:sz w:val="22"/>
        <w:szCs w:val="22"/>
      </w:rPr>
      <w:instrText xml:space="preserve"> PAGE   \* MERGEFORMAT </w:instrText>
    </w:r>
    <w:r w:rsidRPr="00B15FEC">
      <w:rPr>
        <w:rFonts w:ascii="Arial" w:hAnsi="Arial" w:cs="Arial"/>
        <w:sz w:val="22"/>
        <w:szCs w:val="22"/>
      </w:rPr>
      <w:fldChar w:fldCharType="separate"/>
    </w:r>
    <w:r w:rsidR="0008631D">
      <w:rPr>
        <w:rFonts w:ascii="Arial" w:hAnsi="Arial" w:cs="Arial"/>
        <w:noProof/>
        <w:sz w:val="22"/>
        <w:szCs w:val="22"/>
      </w:rPr>
      <w:t>22</w:t>
    </w:r>
    <w:r w:rsidRPr="00B15FEC">
      <w:rPr>
        <w:rFonts w:ascii="Arial" w:hAnsi="Arial" w:cs="Arial"/>
        <w:sz w:val="22"/>
        <w:szCs w:val="22"/>
      </w:rPr>
      <w:fldChar w:fldCharType="end"/>
    </w:r>
  </w:p>
  <w:p w:rsidR="004F56DA" w:rsidRDefault="004F56DA" w:rsidP="008F1C30">
    <w:pPr>
      <w:pStyle w:val="Stopka"/>
      <w:pBdr>
        <w:bottom w:val="single" w:sz="4" w:space="0" w:color="auto"/>
      </w:pBdr>
      <w:ind w:right="360" w:firstLine="360"/>
    </w:pPr>
    <w:r>
      <w:rPr>
        <w:rStyle w:val="Numerstrony"/>
      </w:rPr>
      <w:tab/>
    </w:r>
    <w:r>
      <w:rPr>
        <w:rStyle w:val="Numerstrony"/>
      </w:rPr>
      <w:tab/>
    </w:r>
  </w:p>
  <w:p w:rsidR="004F56DA" w:rsidRDefault="004F56DA" w:rsidP="008F1C30">
    <w:pPr>
      <w:pStyle w:val="Stopka"/>
      <w:ind w:right="360"/>
      <w:jc w:val="center"/>
    </w:pPr>
    <w:r>
      <w:rPr>
        <w:rFonts w:ascii="Arial" w:hAnsi="Arial" w:cs="Arial"/>
        <w:i/>
        <w:sz w:val="18"/>
        <w:szCs w:val="18"/>
      </w:rPr>
      <w:t>Plan Odnowy Miejscowości Laski na lata 2009 - 2016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A" w:rsidRDefault="004F56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92" w:rsidRDefault="00E23492" w:rsidP="008C649E">
      <w:r>
        <w:separator/>
      </w:r>
    </w:p>
  </w:footnote>
  <w:footnote w:type="continuationSeparator" w:id="1">
    <w:p w:rsidR="00E23492" w:rsidRDefault="00E23492" w:rsidP="008C6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hAnsi="Arial"/>
        <w:b/>
        <w:i w:val="0"/>
        <w:sz w:val="32"/>
        <w:szCs w:val="32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129242A"/>
    <w:multiLevelType w:val="hybridMultilevel"/>
    <w:tmpl w:val="27ECDF4A"/>
    <w:lvl w:ilvl="0" w:tplc="AC6E7A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E7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02FAC"/>
    <w:multiLevelType w:val="hybridMultilevel"/>
    <w:tmpl w:val="1E3EA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E743B"/>
    <w:rsid w:val="000026F4"/>
    <w:rsid w:val="00007970"/>
    <w:rsid w:val="0002463F"/>
    <w:rsid w:val="000449F3"/>
    <w:rsid w:val="0008631D"/>
    <w:rsid w:val="000E0106"/>
    <w:rsid w:val="00122D7B"/>
    <w:rsid w:val="00140DE8"/>
    <w:rsid w:val="001457DB"/>
    <w:rsid w:val="001679F9"/>
    <w:rsid w:val="00176064"/>
    <w:rsid w:val="0018344E"/>
    <w:rsid w:val="00183655"/>
    <w:rsid w:val="001912FF"/>
    <w:rsid w:val="0019273E"/>
    <w:rsid w:val="001A1C55"/>
    <w:rsid w:val="001B1AA6"/>
    <w:rsid w:val="00200266"/>
    <w:rsid w:val="00215CD3"/>
    <w:rsid w:val="00220C6D"/>
    <w:rsid w:val="00245E29"/>
    <w:rsid w:val="00250FED"/>
    <w:rsid w:val="00254D60"/>
    <w:rsid w:val="0028429C"/>
    <w:rsid w:val="00310E40"/>
    <w:rsid w:val="00362B14"/>
    <w:rsid w:val="00367BEF"/>
    <w:rsid w:val="003A1F9F"/>
    <w:rsid w:val="003B0A4F"/>
    <w:rsid w:val="003D031F"/>
    <w:rsid w:val="0040599D"/>
    <w:rsid w:val="0041553E"/>
    <w:rsid w:val="00434AD8"/>
    <w:rsid w:val="004730EE"/>
    <w:rsid w:val="004D1DF9"/>
    <w:rsid w:val="004D417F"/>
    <w:rsid w:val="004F56DA"/>
    <w:rsid w:val="005467FE"/>
    <w:rsid w:val="0055701F"/>
    <w:rsid w:val="00563E01"/>
    <w:rsid w:val="00572A52"/>
    <w:rsid w:val="0057429C"/>
    <w:rsid w:val="005B0242"/>
    <w:rsid w:val="005C29B6"/>
    <w:rsid w:val="005D4136"/>
    <w:rsid w:val="005E0BCF"/>
    <w:rsid w:val="0064669B"/>
    <w:rsid w:val="0068069C"/>
    <w:rsid w:val="006A3097"/>
    <w:rsid w:val="006F08ED"/>
    <w:rsid w:val="00715AAD"/>
    <w:rsid w:val="00750B53"/>
    <w:rsid w:val="007A3A1B"/>
    <w:rsid w:val="007B4A7E"/>
    <w:rsid w:val="0080562E"/>
    <w:rsid w:val="008221C0"/>
    <w:rsid w:val="00885EB5"/>
    <w:rsid w:val="008B6790"/>
    <w:rsid w:val="008C649E"/>
    <w:rsid w:val="008C77DB"/>
    <w:rsid w:val="008F1C30"/>
    <w:rsid w:val="008F5083"/>
    <w:rsid w:val="00903043"/>
    <w:rsid w:val="00921FDC"/>
    <w:rsid w:val="00940D2C"/>
    <w:rsid w:val="009741E2"/>
    <w:rsid w:val="00975045"/>
    <w:rsid w:val="00987149"/>
    <w:rsid w:val="00995C64"/>
    <w:rsid w:val="009A2500"/>
    <w:rsid w:val="009C4357"/>
    <w:rsid w:val="009E743B"/>
    <w:rsid w:val="00A42E56"/>
    <w:rsid w:val="00A437D0"/>
    <w:rsid w:val="00A548CA"/>
    <w:rsid w:val="00A54C08"/>
    <w:rsid w:val="00A95544"/>
    <w:rsid w:val="00AB5F1C"/>
    <w:rsid w:val="00AE2862"/>
    <w:rsid w:val="00AE5D88"/>
    <w:rsid w:val="00B6641A"/>
    <w:rsid w:val="00BB12B8"/>
    <w:rsid w:val="00BB7D7A"/>
    <w:rsid w:val="00BF3FDD"/>
    <w:rsid w:val="00C1307A"/>
    <w:rsid w:val="00C57260"/>
    <w:rsid w:val="00CB5FD9"/>
    <w:rsid w:val="00CC7928"/>
    <w:rsid w:val="00CE3450"/>
    <w:rsid w:val="00D01327"/>
    <w:rsid w:val="00D1582E"/>
    <w:rsid w:val="00D17FE7"/>
    <w:rsid w:val="00D334B3"/>
    <w:rsid w:val="00D52DC3"/>
    <w:rsid w:val="00D9640C"/>
    <w:rsid w:val="00DC253A"/>
    <w:rsid w:val="00E11F9D"/>
    <w:rsid w:val="00E23492"/>
    <w:rsid w:val="00E236AC"/>
    <w:rsid w:val="00E244C6"/>
    <w:rsid w:val="00E27654"/>
    <w:rsid w:val="00E27DF0"/>
    <w:rsid w:val="00F15CAD"/>
    <w:rsid w:val="00F24649"/>
    <w:rsid w:val="00F85510"/>
    <w:rsid w:val="00FB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743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E743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743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743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743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E743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E743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E743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E743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4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E743B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E743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E743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9E74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E743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E74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E743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E743B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9E743B"/>
    <w:rPr>
      <w:rFonts w:ascii="Symbol" w:hAnsi="Symbol"/>
    </w:rPr>
  </w:style>
  <w:style w:type="character" w:customStyle="1" w:styleId="WW8Num3z1">
    <w:name w:val="WW8Num3z1"/>
    <w:rsid w:val="009E743B"/>
    <w:rPr>
      <w:rFonts w:ascii="Courier New" w:hAnsi="Courier New" w:cs="Courier New"/>
    </w:rPr>
  </w:style>
  <w:style w:type="character" w:customStyle="1" w:styleId="WW8Num3z2">
    <w:name w:val="WW8Num3z2"/>
    <w:rsid w:val="009E743B"/>
    <w:rPr>
      <w:rFonts w:ascii="Wingdings" w:hAnsi="Wingdings"/>
    </w:rPr>
  </w:style>
  <w:style w:type="character" w:customStyle="1" w:styleId="WW8Num4z0">
    <w:name w:val="WW8Num4z0"/>
    <w:rsid w:val="009E743B"/>
    <w:rPr>
      <w:rFonts w:ascii="Symbol" w:hAnsi="Symbol"/>
    </w:rPr>
  </w:style>
  <w:style w:type="character" w:customStyle="1" w:styleId="WW8Num4z1">
    <w:name w:val="WW8Num4z1"/>
    <w:rsid w:val="009E743B"/>
    <w:rPr>
      <w:rFonts w:ascii="Courier New" w:hAnsi="Courier New" w:cs="Courier New"/>
    </w:rPr>
  </w:style>
  <w:style w:type="character" w:customStyle="1" w:styleId="WW8Num4z2">
    <w:name w:val="WW8Num4z2"/>
    <w:rsid w:val="009E743B"/>
    <w:rPr>
      <w:rFonts w:ascii="Wingdings" w:hAnsi="Wingdings"/>
    </w:rPr>
  </w:style>
  <w:style w:type="character" w:customStyle="1" w:styleId="WW8Num6z0">
    <w:name w:val="WW8Num6z0"/>
    <w:rsid w:val="009E743B"/>
    <w:rPr>
      <w:rFonts w:ascii="Symbol" w:hAnsi="Symbol"/>
    </w:rPr>
  </w:style>
  <w:style w:type="character" w:customStyle="1" w:styleId="WW8Num6z1">
    <w:name w:val="WW8Num6z1"/>
    <w:rsid w:val="009E743B"/>
    <w:rPr>
      <w:rFonts w:ascii="Courier New" w:hAnsi="Courier New" w:cs="Courier New"/>
    </w:rPr>
  </w:style>
  <w:style w:type="character" w:customStyle="1" w:styleId="WW8Num6z2">
    <w:name w:val="WW8Num6z2"/>
    <w:rsid w:val="009E743B"/>
    <w:rPr>
      <w:rFonts w:ascii="Wingdings" w:hAnsi="Wingdings"/>
    </w:rPr>
  </w:style>
  <w:style w:type="character" w:customStyle="1" w:styleId="WW8Num7z0">
    <w:name w:val="WW8Num7z0"/>
    <w:rsid w:val="009E743B"/>
    <w:rPr>
      <w:rFonts w:ascii="Symbol" w:hAnsi="Symbol"/>
    </w:rPr>
  </w:style>
  <w:style w:type="character" w:customStyle="1" w:styleId="WW8Num7z1">
    <w:name w:val="WW8Num7z1"/>
    <w:rsid w:val="009E743B"/>
    <w:rPr>
      <w:rFonts w:ascii="Courier New" w:hAnsi="Courier New" w:cs="Courier New"/>
    </w:rPr>
  </w:style>
  <w:style w:type="character" w:customStyle="1" w:styleId="WW8Num7z2">
    <w:name w:val="WW8Num7z2"/>
    <w:rsid w:val="009E743B"/>
    <w:rPr>
      <w:rFonts w:ascii="Wingdings" w:hAnsi="Wingdings"/>
    </w:rPr>
  </w:style>
  <w:style w:type="character" w:customStyle="1" w:styleId="WW8Num8z0">
    <w:name w:val="WW8Num8z0"/>
    <w:rsid w:val="009E743B"/>
    <w:rPr>
      <w:rFonts w:ascii="Symbol" w:hAnsi="Symbol"/>
    </w:rPr>
  </w:style>
  <w:style w:type="character" w:customStyle="1" w:styleId="WW8Num8z1">
    <w:name w:val="WW8Num8z1"/>
    <w:rsid w:val="009E743B"/>
    <w:rPr>
      <w:rFonts w:ascii="Courier New" w:hAnsi="Courier New"/>
    </w:rPr>
  </w:style>
  <w:style w:type="character" w:customStyle="1" w:styleId="WW8Num8z2">
    <w:name w:val="WW8Num8z2"/>
    <w:rsid w:val="009E743B"/>
    <w:rPr>
      <w:rFonts w:ascii="Wingdings" w:hAnsi="Wingdings"/>
    </w:rPr>
  </w:style>
  <w:style w:type="character" w:customStyle="1" w:styleId="WW8Num9z0">
    <w:name w:val="WW8Num9z0"/>
    <w:rsid w:val="009E743B"/>
    <w:rPr>
      <w:rFonts w:ascii="Symbol" w:hAnsi="Symbol"/>
    </w:rPr>
  </w:style>
  <w:style w:type="character" w:customStyle="1" w:styleId="WW8Num9z1">
    <w:name w:val="WW8Num9z1"/>
    <w:rsid w:val="009E743B"/>
    <w:rPr>
      <w:rFonts w:ascii="Courier New" w:hAnsi="Courier New" w:cs="Courier New"/>
    </w:rPr>
  </w:style>
  <w:style w:type="character" w:customStyle="1" w:styleId="WW8Num9z2">
    <w:name w:val="WW8Num9z2"/>
    <w:rsid w:val="009E743B"/>
    <w:rPr>
      <w:rFonts w:ascii="Wingdings" w:hAnsi="Wingdings"/>
    </w:rPr>
  </w:style>
  <w:style w:type="character" w:customStyle="1" w:styleId="WW8Num11z0">
    <w:name w:val="WW8Num11z0"/>
    <w:rsid w:val="009E743B"/>
    <w:rPr>
      <w:rFonts w:ascii="Symbol" w:hAnsi="Symbol"/>
      <w:color w:val="auto"/>
      <w:sz w:val="22"/>
    </w:rPr>
  </w:style>
  <w:style w:type="character" w:customStyle="1" w:styleId="WW8Num11z1">
    <w:name w:val="WW8Num11z1"/>
    <w:rsid w:val="009E743B"/>
    <w:rPr>
      <w:rFonts w:ascii="Courier New" w:hAnsi="Courier New"/>
    </w:rPr>
  </w:style>
  <w:style w:type="character" w:customStyle="1" w:styleId="WW8Num11z2">
    <w:name w:val="WW8Num11z2"/>
    <w:rsid w:val="009E743B"/>
    <w:rPr>
      <w:rFonts w:ascii="Wingdings" w:hAnsi="Wingdings"/>
    </w:rPr>
  </w:style>
  <w:style w:type="character" w:customStyle="1" w:styleId="WW8Num11z3">
    <w:name w:val="WW8Num11z3"/>
    <w:rsid w:val="009E743B"/>
    <w:rPr>
      <w:rFonts w:ascii="Symbol" w:hAnsi="Symbol"/>
    </w:rPr>
  </w:style>
  <w:style w:type="character" w:customStyle="1" w:styleId="WW8Num12z0">
    <w:name w:val="WW8Num12z0"/>
    <w:rsid w:val="009E743B"/>
    <w:rPr>
      <w:rFonts w:ascii="Symbol" w:hAnsi="Symbol"/>
    </w:rPr>
  </w:style>
  <w:style w:type="character" w:customStyle="1" w:styleId="WW8Num12z1">
    <w:name w:val="WW8Num12z1"/>
    <w:rsid w:val="009E743B"/>
    <w:rPr>
      <w:rFonts w:ascii="Courier New" w:hAnsi="Courier New"/>
    </w:rPr>
  </w:style>
  <w:style w:type="character" w:customStyle="1" w:styleId="WW8Num12z2">
    <w:name w:val="WW8Num12z2"/>
    <w:rsid w:val="009E743B"/>
    <w:rPr>
      <w:rFonts w:ascii="Wingdings" w:hAnsi="Wingdings"/>
    </w:rPr>
  </w:style>
  <w:style w:type="character" w:customStyle="1" w:styleId="WW8Num13z0">
    <w:name w:val="WW8Num13z0"/>
    <w:rsid w:val="009E743B"/>
    <w:rPr>
      <w:rFonts w:ascii="Symbol" w:hAnsi="Symbol"/>
    </w:rPr>
  </w:style>
  <w:style w:type="character" w:customStyle="1" w:styleId="WW8Num13z1">
    <w:name w:val="WW8Num13z1"/>
    <w:rsid w:val="009E743B"/>
    <w:rPr>
      <w:rFonts w:ascii="Courier New" w:hAnsi="Courier New"/>
    </w:rPr>
  </w:style>
  <w:style w:type="character" w:customStyle="1" w:styleId="WW8Num13z2">
    <w:name w:val="WW8Num13z2"/>
    <w:rsid w:val="009E743B"/>
    <w:rPr>
      <w:rFonts w:ascii="Wingdings" w:hAnsi="Wingdings"/>
    </w:rPr>
  </w:style>
  <w:style w:type="character" w:customStyle="1" w:styleId="WW8Num15z0">
    <w:name w:val="WW8Num15z0"/>
    <w:rsid w:val="009E743B"/>
    <w:rPr>
      <w:rFonts w:ascii="Symbol" w:hAnsi="Symbol"/>
      <w:color w:val="auto"/>
      <w:sz w:val="16"/>
    </w:rPr>
  </w:style>
  <w:style w:type="character" w:customStyle="1" w:styleId="WW8Num15z1">
    <w:name w:val="WW8Num15z1"/>
    <w:rsid w:val="009E743B"/>
    <w:rPr>
      <w:rFonts w:ascii="Courier New" w:hAnsi="Courier New"/>
    </w:rPr>
  </w:style>
  <w:style w:type="character" w:customStyle="1" w:styleId="WW8Num15z2">
    <w:name w:val="WW8Num15z2"/>
    <w:rsid w:val="009E743B"/>
    <w:rPr>
      <w:rFonts w:ascii="Wingdings" w:hAnsi="Wingdings"/>
    </w:rPr>
  </w:style>
  <w:style w:type="character" w:customStyle="1" w:styleId="WW8Num15z3">
    <w:name w:val="WW8Num15z3"/>
    <w:rsid w:val="009E743B"/>
    <w:rPr>
      <w:rFonts w:ascii="Symbol" w:hAnsi="Symbol"/>
    </w:rPr>
  </w:style>
  <w:style w:type="character" w:customStyle="1" w:styleId="WW8Num16z0">
    <w:name w:val="WW8Num16z0"/>
    <w:rsid w:val="009E743B"/>
    <w:rPr>
      <w:rFonts w:ascii="Symbol" w:hAnsi="Symbol"/>
      <w:color w:val="auto"/>
    </w:rPr>
  </w:style>
  <w:style w:type="character" w:customStyle="1" w:styleId="WW8Num16z1">
    <w:name w:val="WW8Num16z1"/>
    <w:rsid w:val="009E743B"/>
    <w:rPr>
      <w:rFonts w:ascii="Courier New" w:hAnsi="Courier New" w:cs="Courier New"/>
    </w:rPr>
  </w:style>
  <w:style w:type="character" w:customStyle="1" w:styleId="WW8Num16z2">
    <w:name w:val="WW8Num16z2"/>
    <w:rsid w:val="009E743B"/>
    <w:rPr>
      <w:rFonts w:ascii="Wingdings" w:hAnsi="Wingdings"/>
    </w:rPr>
  </w:style>
  <w:style w:type="character" w:customStyle="1" w:styleId="WW8Num16z3">
    <w:name w:val="WW8Num16z3"/>
    <w:rsid w:val="009E743B"/>
    <w:rPr>
      <w:rFonts w:ascii="Symbol" w:hAnsi="Symbol"/>
    </w:rPr>
  </w:style>
  <w:style w:type="character" w:customStyle="1" w:styleId="WW8Num17z0">
    <w:name w:val="WW8Num17z0"/>
    <w:rsid w:val="009E743B"/>
    <w:rPr>
      <w:rFonts w:ascii="Symbol" w:hAnsi="Symbol"/>
      <w:color w:val="auto"/>
      <w:sz w:val="16"/>
    </w:rPr>
  </w:style>
  <w:style w:type="character" w:customStyle="1" w:styleId="WW8Num17z1">
    <w:name w:val="WW8Num17z1"/>
    <w:rsid w:val="009E743B"/>
    <w:rPr>
      <w:rFonts w:ascii="Courier New" w:hAnsi="Courier New"/>
    </w:rPr>
  </w:style>
  <w:style w:type="character" w:customStyle="1" w:styleId="WW8Num17z2">
    <w:name w:val="WW8Num17z2"/>
    <w:rsid w:val="009E743B"/>
    <w:rPr>
      <w:rFonts w:ascii="Wingdings" w:hAnsi="Wingdings"/>
    </w:rPr>
  </w:style>
  <w:style w:type="character" w:customStyle="1" w:styleId="WW8Num17z3">
    <w:name w:val="WW8Num17z3"/>
    <w:rsid w:val="009E743B"/>
    <w:rPr>
      <w:rFonts w:ascii="Symbol" w:hAnsi="Symbol"/>
    </w:rPr>
  </w:style>
  <w:style w:type="character" w:customStyle="1" w:styleId="WW8Num18z0">
    <w:name w:val="WW8Num18z0"/>
    <w:rsid w:val="009E743B"/>
    <w:rPr>
      <w:rFonts w:ascii="Symbol" w:hAnsi="Symbol"/>
    </w:rPr>
  </w:style>
  <w:style w:type="character" w:customStyle="1" w:styleId="WW8Num18z1">
    <w:name w:val="WW8Num18z1"/>
    <w:rsid w:val="009E743B"/>
    <w:rPr>
      <w:rFonts w:ascii="Courier New" w:hAnsi="Courier New"/>
    </w:rPr>
  </w:style>
  <w:style w:type="character" w:customStyle="1" w:styleId="WW8Num18z2">
    <w:name w:val="WW8Num18z2"/>
    <w:rsid w:val="009E743B"/>
    <w:rPr>
      <w:rFonts w:ascii="Wingdings" w:hAnsi="Wingdings"/>
    </w:rPr>
  </w:style>
  <w:style w:type="character" w:customStyle="1" w:styleId="WW8Num19z0">
    <w:name w:val="WW8Num19z0"/>
    <w:rsid w:val="009E743B"/>
    <w:rPr>
      <w:rFonts w:ascii="Arial" w:hAnsi="Arial"/>
      <w:b/>
      <w:i w:val="0"/>
      <w:sz w:val="32"/>
      <w:szCs w:val="32"/>
    </w:rPr>
  </w:style>
  <w:style w:type="character" w:customStyle="1" w:styleId="WW8Num19z2">
    <w:name w:val="WW8Num19z2"/>
    <w:rsid w:val="009E743B"/>
    <w:rPr>
      <w:rFonts w:ascii="Arial" w:hAnsi="Arial"/>
      <w:b/>
      <w:i w:val="0"/>
      <w:sz w:val="28"/>
      <w:szCs w:val="28"/>
    </w:rPr>
  </w:style>
  <w:style w:type="character" w:customStyle="1" w:styleId="WW8Num20z0">
    <w:name w:val="WW8Num20z0"/>
    <w:rsid w:val="009E743B"/>
    <w:rPr>
      <w:rFonts w:ascii="Symbol" w:hAnsi="Symbol"/>
    </w:rPr>
  </w:style>
  <w:style w:type="character" w:customStyle="1" w:styleId="WW8Num20z1">
    <w:name w:val="WW8Num20z1"/>
    <w:rsid w:val="009E743B"/>
    <w:rPr>
      <w:rFonts w:ascii="Courier New" w:hAnsi="Courier New"/>
    </w:rPr>
  </w:style>
  <w:style w:type="character" w:customStyle="1" w:styleId="WW8Num20z2">
    <w:name w:val="WW8Num20z2"/>
    <w:rsid w:val="009E743B"/>
    <w:rPr>
      <w:rFonts w:ascii="Wingdings" w:hAnsi="Wingdings"/>
    </w:rPr>
  </w:style>
  <w:style w:type="character" w:customStyle="1" w:styleId="WW8Num21z0">
    <w:name w:val="WW8Num21z0"/>
    <w:rsid w:val="009E743B"/>
    <w:rPr>
      <w:rFonts w:ascii="Symbol" w:hAnsi="Symbol"/>
      <w:color w:val="auto"/>
      <w:sz w:val="22"/>
    </w:rPr>
  </w:style>
  <w:style w:type="character" w:customStyle="1" w:styleId="WW8Num21z1">
    <w:name w:val="WW8Num21z1"/>
    <w:rsid w:val="009E743B"/>
    <w:rPr>
      <w:rFonts w:ascii="Courier New" w:hAnsi="Courier New"/>
    </w:rPr>
  </w:style>
  <w:style w:type="character" w:customStyle="1" w:styleId="WW8Num21z2">
    <w:name w:val="WW8Num21z2"/>
    <w:rsid w:val="009E743B"/>
    <w:rPr>
      <w:rFonts w:ascii="Wingdings" w:hAnsi="Wingdings"/>
    </w:rPr>
  </w:style>
  <w:style w:type="character" w:customStyle="1" w:styleId="WW8Num21z3">
    <w:name w:val="WW8Num21z3"/>
    <w:rsid w:val="009E743B"/>
    <w:rPr>
      <w:rFonts w:ascii="Symbol" w:hAnsi="Symbol"/>
    </w:rPr>
  </w:style>
  <w:style w:type="character" w:customStyle="1" w:styleId="Domylnaczcionkaakapitu1">
    <w:name w:val="Domyślna czcionka akapitu1"/>
    <w:rsid w:val="009E743B"/>
  </w:style>
  <w:style w:type="character" w:styleId="Hipercze">
    <w:name w:val="Hyperlink"/>
    <w:basedOn w:val="Domylnaczcionkaakapitu1"/>
    <w:uiPriority w:val="99"/>
    <w:rsid w:val="009E743B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9E743B"/>
  </w:style>
  <w:style w:type="character" w:styleId="Pogrubienie">
    <w:name w:val="Strong"/>
    <w:basedOn w:val="Domylnaczcionkaakapitu1"/>
    <w:qFormat/>
    <w:rsid w:val="009E743B"/>
    <w:rPr>
      <w:b/>
      <w:bCs w:val="0"/>
    </w:rPr>
  </w:style>
  <w:style w:type="character" w:customStyle="1" w:styleId="Odwoaniedokomentarza1">
    <w:name w:val="Odwołanie do komentarza1"/>
    <w:basedOn w:val="Domylnaczcionkaakapitu1"/>
    <w:rsid w:val="009E743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9E743B"/>
    <w:rPr>
      <w:vertAlign w:val="superscript"/>
    </w:rPr>
  </w:style>
  <w:style w:type="character" w:styleId="UyteHipercze">
    <w:name w:val="FollowedHyperlink"/>
    <w:basedOn w:val="Domylnaczcionkaakapitu1"/>
    <w:semiHidden/>
    <w:rsid w:val="009E743B"/>
    <w:rPr>
      <w:color w:val="808080"/>
      <w:u w:val="single"/>
    </w:rPr>
  </w:style>
  <w:style w:type="character" w:customStyle="1" w:styleId="WW-WW8Num2z0">
    <w:name w:val="WW-WW8Num2z0"/>
    <w:rsid w:val="009E743B"/>
    <w:rPr>
      <w:rFonts w:ascii="Times New Roman" w:hAnsi="Times New Roman" w:cs="Times New Roman"/>
    </w:rPr>
  </w:style>
  <w:style w:type="character" w:customStyle="1" w:styleId="WW8Num1z0">
    <w:name w:val="WW8Num1z0"/>
    <w:rsid w:val="009E743B"/>
    <w:rPr>
      <w:rFonts w:ascii="Times New Roman" w:hAnsi="Times New Roman" w:cs="Times New Roman"/>
    </w:rPr>
  </w:style>
  <w:style w:type="character" w:customStyle="1" w:styleId="dzialtitle1">
    <w:name w:val="dzialtitle1"/>
    <w:basedOn w:val="Domylnaczcionkaakapitu1"/>
    <w:rsid w:val="009E743B"/>
    <w:rPr>
      <w:b/>
      <w:bCs/>
      <w:color w:val="EF36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9E74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E74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7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semiHidden/>
    <w:rsid w:val="009E743B"/>
    <w:pPr>
      <w:widowControl w:val="0"/>
      <w:ind w:left="283" w:hanging="283"/>
    </w:pPr>
  </w:style>
  <w:style w:type="paragraph" w:customStyle="1" w:styleId="Podpis1">
    <w:name w:val="Podpis1"/>
    <w:basedOn w:val="Normalny"/>
    <w:rsid w:val="009E74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E743B"/>
    <w:pPr>
      <w:suppressLineNumbers/>
    </w:pPr>
    <w:rPr>
      <w:rFonts w:cs="Tahoma"/>
    </w:rPr>
  </w:style>
  <w:style w:type="paragraph" w:customStyle="1" w:styleId="Podstawowy">
    <w:name w:val="Podstawowy"/>
    <w:basedOn w:val="Tekstpodstawowy"/>
    <w:rsid w:val="009E743B"/>
    <w:pPr>
      <w:jc w:val="both"/>
    </w:pPr>
    <w:rPr>
      <w:rFonts w:ascii="Arial" w:hAnsi="Arial"/>
      <w:sz w:val="22"/>
      <w:szCs w:val="22"/>
    </w:rPr>
  </w:style>
  <w:style w:type="paragraph" w:styleId="Spistreci1">
    <w:name w:val="toc 1"/>
    <w:basedOn w:val="Normalny"/>
    <w:next w:val="Normalny"/>
    <w:semiHidden/>
    <w:rsid w:val="009E743B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39"/>
    <w:rsid w:val="009E743B"/>
    <w:pPr>
      <w:spacing w:before="240"/>
    </w:pPr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9E743B"/>
    <w:pPr>
      <w:autoSpaceDE w:val="0"/>
      <w:jc w:val="both"/>
    </w:pPr>
    <w:rPr>
      <w:rFonts w:ascii="Arial" w:hAnsi="Arial" w:cs="Arial"/>
      <w:color w:val="FF0000"/>
      <w:sz w:val="22"/>
      <w:szCs w:val="22"/>
    </w:rPr>
  </w:style>
  <w:style w:type="paragraph" w:styleId="Tekstdymka">
    <w:name w:val="Balloon Text"/>
    <w:basedOn w:val="Normalny"/>
    <w:link w:val="TekstdymkaZnak"/>
    <w:rsid w:val="009E7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743B"/>
    <w:rPr>
      <w:rFonts w:ascii="Tahoma" w:eastAsia="Times New Roman" w:hAnsi="Tahoma" w:cs="Tahoma"/>
      <w:sz w:val="16"/>
      <w:szCs w:val="16"/>
      <w:lang w:eastAsia="ar-SA"/>
    </w:rPr>
  </w:style>
  <w:style w:type="paragraph" w:styleId="Spistreci3">
    <w:name w:val="toc 3"/>
    <w:basedOn w:val="Normalny"/>
    <w:next w:val="Normalny"/>
    <w:semiHidden/>
    <w:rsid w:val="009E743B"/>
    <w:pPr>
      <w:ind w:left="24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E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E743B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9E743B"/>
    <w:pPr>
      <w:spacing w:before="280" w:after="280"/>
    </w:pPr>
  </w:style>
  <w:style w:type="paragraph" w:customStyle="1" w:styleId="Tekstkomentarza1">
    <w:name w:val="Tekst komentarza1"/>
    <w:basedOn w:val="Normalny"/>
    <w:rsid w:val="009E743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9E7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743B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9E7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7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9E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E7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E743B"/>
    <w:pPr>
      <w:widowControl w:val="0"/>
      <w:shd w:val="clear" w:color="auto" w:fill="FFFFFF"/>
      <w:tabs>
        <w:tab w:val="left" w:pos="382"/>
      </w:tabs>
      <w:autoSpaceDE w:val="0"/>
      <w:ind w:left="11"/>
      <w:jc w:val="both"/>
    </w:pPr>
    <w:rPr>
      <w:rFonts w:ascii="Arial" w:hAnsi="Arial" w:cs="Arial"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743B"/>
    <w:rPr>
      <w:rFonts w:ascii="Arial" w:eastAsia="Times New Roman" w:hAnsi="Arial" w:cs="Arial"/>
      <w:color w:val="000000"/>
      <w:szCs w:val="24"/>
      <w:shd w:val="clear" w:color="auto" w:fill="FFFFFF"/>
      <w:lang w:eastAsia="ar-SA"/>
    </w:rPr>
  </w:style>
  <w:style w:type="paragraph" w:customStyle="1" w:styleId="Tekstpodstawowywcity21">
    <w:name w:val="Tekst podstawowy wcięty 21"/>
    <w:basedOn w:val="Normalny"/>
    <w:rsid w:val="009E743B"/>
    <w:pPr>
      <w:shd w:val="clear" w:color="auto" w:fill="FFFFFF"/>
      <w:spacing w:line="360" w:lineRule="auto"/>
      <w:ind w:left="6" w:hanging="6"/>
      <w:jc w:val="both"/>
    </w:pPr>
    <w:rPr>
      <w:rFonts w:ascii="Arial" w:eastAsia="Arial Unicode MS" w:hAnsi="Arial" w:cs="Arial"/>
      <w:sz w:val="22"/>
    </w:rPr>
  </w:style>
  <w:style w:type="paragraph" w:customStyle="1" w:styleId="Tekstpodstawowywcity31">
    <w:name w:val="Tekst podstawowy wcięty 31"/>
    <w:basedOn w:val="Normalny"/>
    <w:rsid w:val="009E743B"/>
    <w:pPr>
      <w:spacing w:line="360" w:lineRule="auto"/>
      <w:ind w:firstLine="709"/>
      <w:jc w:val="both"/>
    </w:pPr>
  </w:style>
  <w:style w:type="paragraph" w:customStyle="1" w:styleId="Legenda1">
    <w:name w:val="Legenda1"/>
    <w:basedOn w:val="Normalny"/>
    <w:next w:val="Normalny"/>
    <w:rsid w:val="009E743B"/>
    <w:pPr>
      <w:spacing w:line="360" w:lineRule="auto"/>
      <w:jc w:val="both"/>
    </w:pPr>
    <w:rPr>
      <w:rFonts w:ascii="Arial" w:hAnsi="Arial" w:cs="Arial"/>
      <w:sz w:val="22"/>
      <w:u w:val="single"/>
    </w:rPr>
  </w:style>
  <w:style w:type="paragraph" w:customStyle="1" w:styleId="Spisilustracji1">
    <w:name w:val="Spis ilustracji1"/>
    <w:basedOn w:val="Normalny"/>
    <w:next w:val="Normalny"/>
    <w:rsid w:val="009E743B"/>
    <w:pPr>
      <w:ind w:left="480" w:hanging="480"/>
    </w:pPr>
    <w:rPr>
      <w:rFonts w:ascii="Calibri" w:hAnsi="Calibri"/>
      <w:smallCaps/>
      <w:sz w:val="20"/>
      <w:szCs w:val="20"/>
    </w:rPr>
  </w:style>
  <w:style w:type="paragraph" w:styleId="Spistreci4">
    <w:name w:val="toc 4"/>
    <w:basedOn w:val="Normalny"/>
    <w:next w:val="Normalny"/>
    <w:semiHidden/>
    <w:rsid w:val="009E743B"/>
    <w:pPr>
      <w:ind w:left="480"/>
    </w:pPr>
    <w:rPr>
      <w:sz w:val="20"/>
      <w:szCs w:val="20"/>
    </w:rPr>
  </w:style>
  <w:style w:type="paragraph" w:customStyle="1" w:styleId="Titre4Titre4mes">
    <w:name w:val="Titre 4.Titre 4_mes"/>
    <w:rsid w:val="009E743B"/>
    <w:pPr>
      <w:suppressAutoHyphens/>
      <w:spacing w:after="0" w:line="240" w:lineRule="auto"/>
      <w:jc w:val="both"/>
    </w:pPr>
    <w:rPr>
      <w:rFonts w:ascii="Arial" w:eastAsia="Arial" w:hAnsi="Arial" w:cs="Arial"/>
      <w:bCs/>
      <w:szCs w:val="24"/>
      <w:lang w:eastAsia="ar-SA"/>
    </w:rPr>
  </w:style>
  <w:style w:type="paragraph" w:customStyle="1" w:styleId="xl28">
    <w:name w:val="xl28"/>
    <w:basedOn w:val="Normalny"/>
    <w:rsid w:val="009E743B"/>
    <w:pPr>
      <w:spacing w:before="280" w:after="280"/>
    </w:pPr>
    <w:rPr>
      <w:rFonts w:ascii="Arial" w:hAnsi="Arial"/>
      <w:sz w:val="22"/>
      <w:szCs w:val="22"/>
    </w:rPr>
  </w:style>
  <w:style w:type="paragraph" w:customStyle="1" w:styleId="Normalny1">
    <w:name w:val="Normalny1"/>
    <w:basedOn w:val="Nagwek2"/>
    <w:rsid w:val="009E743B"/>
    <w:pPr>
      <w:tabs>
        <w:tab w:val="clear" w:pos="576"/>
      </w:tabs>
      <w:spacing w:before="0" w:after="0"/>
      <w:ind w:left="0" w:firstLine="0"/>
      <w:jc w:val="center"/>
    </w:pPr>
    <w:rPr>
      <w:rFonts w:ascii="Times New Roman" w:hAnsi="Times New Roman" w:cs="Times New Roman"/>
      <w:b w:val="0"/>
      <w:iCs/>
      <w:sz w:val="22"/>
      <w:szCs w:val="22"/>
    </w:rPr>
  </w:style>
  <w:style w:type="paragraph" w:customStyle="1" w:styleId="NormalnyWyjustowany">
    <w:name w:val="Normalny + Wyjustowany"/>
    <w:basedOn w:val="Normalny"/>
    <w:rsid w:val="009E743B"/>
    <w:pPr>
      <w:tabs>
        <w:tab w:val="left" w:pos="2160"/>
      </w:tabs>
      <w:spacing w:after="120" w:line="360" w:lineRule="auto"/>
      <w:jc w:val="both"/>
    </w:pPr>
    <w:rPr>
      <w:bCs/>
      <w:caps/>
    </w:rPr>
  </w:style>
  <w:style w:type="paragraph" w:styleId="Spistreci5">
    <w:name w:val="toc 5"/>
    <w:basedOn w:val="Normalny"/>
    <w:next w:val="Normalny"/>
    <w:semiHidden/>
    <w:rsid w:val="009E743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semiHidden/>
    <w:rsid w:val="009E743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semiHidden/>
    <w:rsid w:val="009E743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semiHidden/>
    <w:rsid w:val="009E743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semiHidden/>
    <w:rsid w:val="009E743B"/>
    <w:pPr>
      <w:ind w:left="1680"/>
    </w:pPr>
    <w:rPr>
      <w:sz w:val="20"/>
      <w:szCs w:val="20"/>
    </w:rPr>
  </w:style>
  <w:style w:type="paragraph" w:customStyle="1" w:styleId="mjz1">
    <w:name w:val="mjz1"/>
    <w:basedOn w:val="Normalny"/>
    <w:rsid w:val="009E743B"/>
    <w:pPr>
      <w:spacing w:line="312" w:lineRule="auto"/>
      <w:jc w:val="both"/>
    </w:pPr>
    <w:rPr>
      <w:rFonts w:ascii="Arial" w:hAnsi="Arial"/>
      <w:szCs w:val="20"/>
    </w:rPr>
  </w:style>
  <w:style w:type="paragraph" w:customStyle="1" w:styleId="Nagwek211pt">
    <w:name w:val="Nagłówek 2 + 11 pt"/>
    <w:aliases w:val="Nie Kursywa,Wyjustowany,Interlinia:  1,5 wiersza"/>
    <w:basedOn w:val="Nagwek2"/>
    <w:rsid w:val="009E743B"/>
    <w:pPr>
      <w:tabs>
        <w:tab w:val="clear" w:pos="576"/>
      </w:tabs>
      <w:spacing w:line="360" w:lineRule="auto"/>
      <w:ind w:left="0" w:firstLine="0"/>
      <w:jc w:val="both"/>
    </w:pPr>
    <w:rPr>
      <w:iCs/>
      <w:sz w:val="22"/>
      <w:szCs w:val="22"/>
    </w:rPr>
  </w:style>
  <w:style w:type="paragraph" w:customStyle="1" w:styleId="xl24">
    <w:name w:val="xl24"/>
    <w:basedOn w:val="Normalny"/>
    <w:rsid w:val="009E74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</w:rPr>
  </w:style>
  <w:style w:type="paragraph" w:customStyle="1" w:styleId="xl25">
    <w:name w:val="xl25"/>
    <w:basedOn w:val="Normalny"/>
    <w:rsid w:val="009E74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</w:rPr>
  </w:style>
  <w:style w:type="paragraph" w:customStyle="1" w:styleId="xl26">
    <w:name w:val="xl26"/>
    <w:basedOn w:val="Normalny"/>
    <w:rsid w:val="009E74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9E74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30">
    <w:name w:val="xl30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Normalny"/>
    <w:rsid w:val="009E743B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5">
    <w:name w:val="xl35"/>
    <w:basedOn w:val="Normalny"/>
    <w:rsid w:val="009E7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36">
    <w:name w:val="xl36"/>
    <w:basedOn w:val="Normalny"/>
    <w:rsid w:val="009E743B"/>
    <w:pPr>
      <w:shd w:val="clear" w:color="auto" w:fill="000000"/>
      <w:spacing w:before="280" w:after="280"/>
      <w:jc w:val="center"/>
    </w:pPr>
    <w:rPr>
      <w:b/>
      <w:bCs/>
      <w:color w:val="FFFFFF"/>
      <w:sz w:val="18"/>
      <w:szCs w:val="18"/>
    </w:rPr>
  </w:style>
  <w:style w:type="paragraph" w:customStyle="1" w:styleId="xl37">
    <w:name w:val="xl37"/>
    <w:basedOn w:val="Normalny"/>
    <w:rsid w:val="009E7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38">
    <w:name w:val="xl38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39">
    <w:name w:val="xl39"/>
    <w:basedOn w:val="Normalny"/>
    <w:rsid w:val="009E7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40">
    <w:name w:val="xl40"/>
    <w:basedOn w:val="Normalny"/>
    <w:rsid w:val="009E743B"/>
    <w:pPr>
      <w:pBdr>
        <w:top w:val="single" w:sz="8" w:space="0" w:color="000000"/>
        <w:lef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1">
    <w:name w:val="xl41"/>
    <w:basedOn w:val="Normalny"/>
    <w:rsid w:val="009E743B"/>
    <w:pPr>
      <w:pBdr>
        <w:top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Normalny"/>
    <w:rsid w:val="009E743B"/>
    <w:pPr>
      <w:pBdr>
        <w:top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3">
    <w:name w:val="xl43"/>
    <w:basedOn w:val="Normalny"/>
    <w:rsid w:val="009E743B"/>
    <w:pPr>
      <w:pBdr>
        <w:left w:val="single" w:sz="8" w:space="0" w:color="000000"/>
        <w:bottom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4">
    <w:name w:val="xl44"/>
    <w:basedOn w:val="Normalny"/>
    <w:rsid w:val="009E743B"/>
    <w:pPr>
      <w:pBdr>
        <w:bottom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5">
    <w:name w:val="xl45"/>
    <w:basedOn w:val="Normalny"/>
    <w:rsid w:val="009E743B"/>
    <w:pPr>
      <w:pBdr>
        <w:bottom w:val="single" w:sz="4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46">
    <w:name w:val="xl46"/>
    <w:basedOn w:val="Normalny"/>
    <w:rsid w:val="009E74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</w:rPr>
  </w:style>
  <w:style w:type="paragraph" w:customStyle="1" w:styleId="xl47">
    <w:name w:val="xl47"/>
    <w:basedOn w:val="Normalny"/>
    <w:rsid w:val="009E74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</w:rPr>
  </w:style>
  <w:style w:type="paragraph" w:customStyle="1" w:styleId="xl48">
    <w:name w:val="xl48"/>
    <w:basedOn w:val="Normalny"/>
    <w:rsid w:val="009E743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49">
    <w:name w:val="xl49"/>
    <w:basedOn w:val="Normalny"/>
    <w:rsid w:val="009E743B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50">
    <w:name w:val="xl50"/>
    <w:basedOn w:val="Normalny"/>
    <w:rsid w:val="009E743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51">
    <w:name w:val="xl51"/>
    <w:basedOn w:val="Normalny"/>
    <w:rsid w:val="009E743B"/>
    <w:pPr>
      <w:pBdr>
        <w:top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52">
    <w:name w:val="xl52"/>
    <w:basedOn w:val="Normalny"/>
    <w:rsid w:val="009E743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53">
    <w:name w:val="xl53"/>
    <w:basedOn w:val="Normalny"/>
    <w:rsid w:val="009E743B"/>
    <w:pPr>
      <w:pBdr>
        <w:bottom w:val="single" w:sz="8" w:space="0" w:color="000000"/>
      </w:pBdr>
      <w:shd w:val="clear" w:color="auto" w:fill="000000"/>
      <w:spacing w:before="280" w:after="280"/>
      <w:jc w:val="center"/>
    </w:pPr>
    <w:rPr>
      <w:b/>
      <w:bCs/>
      <w:color w:val="FFFFFF"/>
      <w:sz w:val="18"/>
      <w:szCs w:val="18"/>
    </w:rPr>
  </w:style>
  <w:style w:type="paragraph" w:customStyle="1" w:styleId="xl54">
    <w:name w:val="xl54"/>
    <w:basedOn w:val="Normalny"/>
    <w:rsid w:val="009E743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Normalny"/>
    <w:rsid w:val="009E743B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56">
    <w:name w:val="xl56"/>
    <w:basedOn w:val="Normalny"/>
    <w:rsid w:val="009E74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Normalny"/>
    <w:rsid w:val="009E743B"/>
    <w:pPr>
      <w:pBdr>
        <w:top w:val="single" w:sz="8" w:space="0" w:color="000000"/>
        <w:bottom w:val="single" w:sz="4" w:space="0" w:color="000000"/>
      </w:pBdr>
      <w:spacing w:before="280" w:after="280"/>
    </w:pPr>
  </w:style>
  <w:style w:type="paragraph" w:customStyle="1" w:styleId="xl58">
    <w:name w:val="xl58"/>
    <w:basedOn w:val="Normalny"/>
    <w:rsid w:val="009E743B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</w:style>
  <w:style w:type="paragraph" w:customStyle="1" w:styleId="xl59">
    <w:name w:val="xl59"/>
    <w:basedOn w:val="Normalny"/>
    <w:rsid w:val="009E743B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60">
    <w:name w:val="xl60"/>
    <w:basedOn w:val="Normalny"/>
    <w:rsid w:val="009E743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</w:style>
  <w:style w:type="paragraph" w:customStyle="1" w:styleId="xl61">
    <w:name w:val="xl61"/>
    <w:basedOn w:val="Normalny"/>
    <w:rsid w:val="009E743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62">
    <w:name w:val="xl62"/>
    <w:basedOn w:val="Normalny"/>
    <w:rsid w:val="009E743B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</w:pPr>
    <w:rPr>
      <w:sz w:val="18"/>
      <w:szCs w:val="18"/>
    </w:rPr>
  </w:style>
  <w:style w:type="paragraph" w:customStyle="1" w:styleId="xl63">
    <w:name w:val="xl63"/>
    <w:basedOn w:val="Normalny"/>
    <w:rsid w:val="009E743B"/>
    <w:pPr>
      <w:pBdr>
        <w:top w:val="single" w:sz="4" w:space="0" w:color="000000"/>
        <w:bottom w:val="single" w:sz="8" w:space="0" w:color="000000"/>
      </w:pBdr>
      <w:spacing w:before="280" w:after="280"/>
    </w:pPr>
  </w:style>
  <w:style w:type="paragraph" w:customStyle="1" w:styleId="xl64">
    <w:name w:val="xl64"/>
    <w:basedOn w:val="Normalny"/>
    <w:rsid w:val="009E743B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</w:style>
  <w:style w:type="paragraph" w:styleId="Tytu">
    <w:name w:val="Title"/>
    <w:basedOn w:val="Normalny"/>
    <w:next w:val="Podtytu"/>
    <w:link w:val="TytuZnak"/>
    <w:qFormat/>
    <w:rsid w:val="009E743B"/>
    <w:pPr>
      <w:keepNext/>
      <w:tabs>
        <w:tab w:val="left" w:pos="0"/>
      </w:tabs>
      <w:autoSpaceDE w:val="0"/>
      <w:spacing w:before="40" w:after="40"/>
      <w:jc w:val="center"/>
    </w:pPr>
    <w:rPr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9E743B"/>
    <w:rPr>
      <w:rFonts w:ascii="Times New Roman" w:eastAsia="Times New Roman" w:hAnsi="Times New Roman" w:cs="Times New Roman"/>
      <w:sz w:val="32"/>
      <w:szCs w:val="32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E743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E743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9E743B"/>
    <w:pPr>
      <w:suppressLineNumbers/>
    </w:pPr>
  </w:style>
  <w:style w:type="paragraph" w:customStyle="1" w:styleId="Nagwektabeli">
    <w:name w:val="Nagłówek tabeli"/>
    <w:basedOn w:val="Zawartotabeli"/>
    <w:rsid w:val="009E743B"/>
    <w:pPr>
      <w:jc w:val="center"/>
    </w:pPr>
    <w:rPr>
      <w:b/>
      <w:bCs/>
    </w:rPr>
  </w:style>
  <w:style w:type="paragraph" w:customStyle="1" w:styleId="Spistreci10">
    <w:name w:val="Spis treści 10"/>
    <w:basedOn w:val="Indeks"/>
    <w:rsid w:val="009E743B"/>
    <w:pPr>
      <w:tabs>
        <w:tab w:val="right" w:leader="dot" w:pos="9637"/>
      </w:tabs>
      <w:ind w:left="2547"/>
    </w:pPr>
  </w:style>
  <w:style w:type="paragraph" w:customStyle="1" w:styleId="Zawartoramki">
    <w:name w:val="Zawartość ramki"/>
    <w:basedOn w:val="Tekstpodstawowy"/>
    <w:rsid w:val="009E743B"/>
  </w:style>
  <w:style w:type="paragraph" w:styleId="Spisilustracji">
    <w:name w:val="table of figures"/>
    <w:basedOn w:val="Normalny"/>
    <w:next w:val="Normalny"/>
    <w:uiPriority w:val="99"/>
    <w:unhideWhenUsed/>
    <w:rsid w:val="009E743B"/>
  </w:style>
  <w:style w:type="character" w:styleId="Uwydatnienie">
    <w:name w:val="Emphasis"/>
    <w:basedOn w:val="Domylnaczcionkaakapitu"/>
    <w:uiPriority w:val="20"/>
    <w:qFormat/>
    <w:rsid w:val="009E743B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D52DC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39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6.jpeg"/><Relationship Id="rId29" Type="http://schemas.openxmlformats.org/officeDocument/2006/relationships/footer" Target="foot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3.xml"/><Relationship Id="rId32" Type="http://schemas.openxmlformats.org/officeDocument/2006/relationships/footer" Target="footer12.xml"/><Relationship Id="rId37" Type="http://schemas.openxmlformats.org/officeDocument/2006/relationships/footer" Target="footer1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2.xml"/><Relationship Id="rId28" Type="http://schemas.openxmlformats.org/officeDocument/2006/relationships/footer" Target="footer8.xml"/><Relationship Id="rId36" Type="http://schemas.openxmlformats.org/officeDocument/2006/relationships/footer" Target="footer16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footer" Target="footer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perspective val="0"/>
    </c:view3D>
    <c:plotArea>
      <c:layout>
        <c:manualLayout>
          <c:layoutTarget val="inner"/>
          <c:xMode val="edge"/>
          <c:yMode val="edge"/>
          <c:x val="5.4347826086956527E-2"/>
          <c:y val="0.12217194570135805"/>
          <c:w val="0.79347826086956519"/>
          <c:h val="0.5294117647058823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Arkusz1!$A$10:$A$12</c:f>
              <c:strCache>
                <c:ptCount val="3"/>
                <c:pt idx="0">
                  <c:v>Ludność w wieku przedprodukcyjnym</c:v>
                </c:pt>
                <c:pt idx="1">
                  <c:v>Ludność w wieku produkcyjnym</c:v>
                </c:pt>
                <c:pt idx="2">
                  <c:v>Ludność w wieku poprodukcyjnym</c:v>
                </c:pt>
              </c:strCache>
            </c:strRef>
          </c:cat>
          <c:val>
            <c:numRef>
              <c:f>Arkusz1!$B$10:$B$12</c:f>
              <c:numCache>
                <c:formatCode>General</c:formatCode>
                <c:ptCount val="3"/>
                <c:pt idx="0">
                  <c:v>177</c:v>
                </c:pt>
                <c:pt idx="1">
                  <c:v>422</c:v>
                </c:pt>
                <c:pt idx="2">
                  <c:v>123</c:v>
                </c:pt>
              </c:numCache>
            </c:numRef>
          </c:val>
        </c:ser>
        <c:dLbls>
          <c:showPercent val="1"/>
        </c:dLbls>
      </c:pie3DChart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.22554337623708595"/>
          <c:y val="0.79185543673909042"/>
          <c:w val="0.551630478942157"/>
          <c:h val="0.1990950996370192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shade val="46275"/>
            <a:invGamma/>
          </a:srgbClr>
        </a:gs>
      </a:gsLst>
      <a:lin ang="5400000" scaled="1"/>
    </a:gradFill>
    <a:ln w="12699">
      <a:solidFill>
        <a:srgbClr val="000000"/>
      </a:solidFill>
      <a:prstDash val="solid"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perspective val="0"/>
    </c:view3D>
    <c:plotArea>
      <c:layout>
        <c:manualLayout>
          <c:layoutTarget val="inner"/>
          <c:xMode val="edge"/>
          <c:yMode val="edge"/>
          <c:x val="0.22816901408450702"/>
          <c:y val="0.25821596244131423"/>
          <c:w val="0.60281690140845068"/>
          <c:h val="0.39906103286385253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7"/>
            <c:spPr>
              <a:solidFill>
                <a:srgbClr val="FFFF00"/>
              </a:solidFill>
            </c:spPr>
          </c:dPt>
          <c:dLbls>
            <c:dLbl>
              <c:idx val="4"/>
              <c:layout>
                <c:manualLayout>
                  <c:x val="2.8686259288011551E-2"/>
                  <c:y val="-0.12379776471603124"/>
                </c:manualLayout>
              </c:layout>
              <c:dLblPos val="bestFit"/>
              <c:showPercent val="1"/>
            </c:dLbl>
            <c:dLbl>
              <c:idx val="6"/>
              <c:layout>
                <c:manualLayout>
                  <c:x val="0.12425448227422334"/>
                  <c:y val="-0.11229751210676131"/>
                </c:manualLayout>
              </c:layout>
              <c:dLblPos val="bestFit"/>
              <c:showPercent val="1"/>
            </c:dLbl>
            <c:dLbl>
              <c:idx val="7"/>
              <c:layout>
                <c:manualLayout>
                  <c:x val="0.18588680640272204"/>
                  <c:y val="-5.1264648256996073E-2"/>
                </c:manualLayout>
              </c:layout>
              <c:dLblPos val="bestFit"/>
              <c:showPercent val="1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Arkusz1!$A$17:$A$24</c:f>
              <c:strCache>
                <c:ptCount val="8"/>
                <c:pt idx="0">
                  <c:v>Grunty orne</c:v>
                </c:pt>
                <c:pt idx="1">
                  <c:v>Sady</c:v>
                </c:pt>
                <c:pt idx="2">
                  <c:v>Łąki i pastwiska</c:v>
                </c:pt>
                <c:pt idx="3">
                  <c:v>Nieużytki</c:v>
                </c:pt>
                <c:pt idx="4">
                  <c:v>Lasy</c:v>
                </c:pt>
                <c:pt idx="5">
                  <c:v>Grunty pod wodami</c:v>
                </c:pt>
                <c:pt idx="6">
                  <c:v>Tereny komunikacyjne</c:v>
                </c:pt>
                <c:pt idx="7">
                  <c:v>Tereny osiedlowe i zabudowane</c:v>
                </c:pt>
              </c:strCache>
            </c:strRef>
          </c:cat>
          <c:val>
            <c:numRef>
              <c:f>Arkusz1!$B$17:$B$24</c:f>
              <c:numCache>
                <c:formatCode>General</c:formatCode>
                <c:ptCount val="8"/>
                <c:pt idx="0">
                  <c:v>710.49</c:v>
                </c:pt>
                <c:pt idx="1">
                  <c:v>0.3300000000000024</c:v>
                </c:pt>
                <c:pt idx="2">
                  <c:v>27.9</c:v>
                </c:pt>
                <c:pt idx="3">
                  <c:v>0</c:v>
                </c:pt>
                <c:pt idx="4">
                  <c:v>50.21</c:v>
                </c:pt>
                <c:pt idx="5">
                  <c:v>3.3000000000000002E-2</c:v>
                </c:pt>
                <c:pt idx="6">
                  <c:v>0</c:v>
                </c:pt>
                <c:pt idx="7">
                  <c:v>9.120000000000001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1267656428442628E-2"/>
          <c:y val="0.76056314651844981"/>
          <c:w val="0.98873234357155737"/>
          <c:h val="0.2253524008028409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</c:chart>
  <c:spPr>
    <a:gradFill rotWithShape="0">
      <a:gsLst>
        <a:gs pos="0">
          <a:srgbClr val="FFFFCC"/>
        </a:gs>
        <a:gs pos="100000">
          <a:srgbClr val="FFFFCC">
            <a:gamma/>
            <a:shade val="46275"/>
            <a:invGamma/>
          </a:srgbClr>
        </a:gs>
      </a:gsLst>
      <a:lin ang="5400000" scaled="1"/>
    </a:gradFill>
    <a:ln w="12700">
      <a:solidFill>
        <a:srgbClr val="000000"/>
      </a:solidFill>
      <a:prstDash val="solid"/>
    </a:ln>
  </c:spPr>
  <c:txPr>
    <a:bodyPr/>
    <a:lstStyle/>
    <a:p>
      <a:pPr>
        <a:defRPr sz="3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Y val="31"/>
      <c:perspective val="0"/>
    </c:view3D>
    <c:plotArea>
      <c:layout>
        <c:manualLayout>
          <c:layoutTarget val="inner"/>
          <c:xMode val="edge"/>
          <c:yMode val="edge"/>
          <c:x val="0.19466666666666665"/>
          <c:y val="0.2394366197183099"/>
          <c:w val="0.7013333333333337"/>
          <c:h val="0.492957746478873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Arkusz1!$A$30:$A$35</c:f>
              <c:strCache>
                <c:ptCount val="6"/>
                <c:pt idx="0">
                  <c:v>1-2 ha</c:v>
                </c:pt>
                <c:pt idx="1">
                  <c:v>2-5 ha</c:v>
                </c:pt>
                <c:pt idx="2">
                  <c:v>5-7 ha</c:v>
                </c:pt>
                <c:pt idx="3">
                  <c:v>7-10 ha</c:v>
                </c:pt>
                <c:pt idx="4">
                  <c:v>10-15 ha</c:v>
                </c:pt>
                <c:pt idx="5">
                  <c:v>15 i więcej ha</c:v>
                </c:pt>
              </c:strCache>
            </c:strRef>
          </c:cat>
          <c:val>
            <c:numRef>
              <c:f>Arkusz1!$B$30:$B$35</c:f>
              <c:numCache>
                <c:formatCode>General</c:formatCode>
                <c:ptCount val="6"/>
                <c:pt idx="0">
                  <c:v>95.5</c:v>
                </c:pt>
                <c:pt idx="1">
                  <c:v>347.40999999999963</c:v>
                </c:pt>
                <c:pt idx="2">
                  <c:v>67.440000000000026</c:v>
                </c:pt>
                <c:pt idx="3">
                  <c:v>15.73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933329393863398E-2"/>
          <c:y val="0.88262866381246052"/>
          <c:w val="0.89333333333333331"/>
          <c:h val="0.103285929562987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</c:chart>
  <c:spPr>
    <a:gradFill rotWithShape="0">
      <a:gsLst>
        <a:gs pos="0">
          <a:srgbClr val="CCFFCC"/>
        </a:gs>
        <a:gs pos="100000">
          <a:srgbClr val="CCFFCC">
            <a:gamma/>
            <a:shade val="46275"/>
            <a:invGamma/>
          </a:srgbClr>
        </a:gs>
      </a:gsLst>
      <a:lin ang="5400000" scaled="1"/>
    </a:gradFill>
    <a:ln w="12700">
      <a:solidFill>
        <a:srgbClr val="000000"/>
      </a:solidFill>
      <a:prstDash val="solid"/>
    </a:ln>
  </c:spPr>
  <c:txPr>
    <a:bodyPr/>
    <a:lstStyle/>
    <a:p>
      <a:pPr>
        <a:defRPr sz="3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F4C1-7B1A-4EE5-B87D-AA22968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4356</Words>
  <Characters>26136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cp:lastPrinted>2009-12-09T11:44:00Z</cp:lastPrinted>
  <dcterms:created xsi:type="dcterms:W3CDTF">2010-02-04T11:24:00Z</dcterms:created>
  <dcterms:modified xsi:type="dcterms:W3CDTF">2010-02-04T11:24:00Z</dcterms:modified>
</cp:coreProperties>
</file>